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31A6" w14:textId="77777777" w:rsidR="009410DD" w:rsidRDefault="009410DD" w:rsidP="00F77A1E">
      <w:pPr>
        <w:rPr>
          <w:rFonts w:ascii="Cambria Math" w:hAnsi="Cambria Math"/>
          <w:b/>
          <w:color w:val="549E39" w:themeColor="accent1"/>
          <w:sz w:val="28"/>
        </w:rPr>
      </w:pPr>
      <w:bookmarkStart w:id="0" w:name="_GoBack"/>
      <w:bookmarkEnd w:id="0"/>
    </w:p>
    <w:p w14:paraId="654DB4D0" w14:textId="045E9EC2" w:rsidR="004F22A6" w:rsidRPr="005A1E66" w:rsidRDefault="004965BE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Purpose of this Guide</w:t>
      </w:r>
    </w:p>
    <w:p w14:paraId="711E69B3" w14:textId="1D35C9EC" w:rsidR="00B70F5F" w:rsidRPr="005A1E66" w:rsidRDefault="00F77A1E" w:rsidP="008C1F63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On the tenth anniversary of </w:t>
      </w:r>
      <w:r w:rsidRPr="005A1E66">
        <w:rPr>
          <w:rFonts w:ascii="Cambria Math" w:hAnsi="Cambria Math"/>
          <w:i/>
        </w:rPr>
        <w:t>Comfort My People: A Policy Statement on Serious Mental Illness</w:t>
      </w:r>
      <w:r w:rsidR="004965BE" w:rsidRPr="005A1E66">
        <w:rPr>
          <w:rFonts w:ascii="Cambria Math" w:hAnsi="Cambria Math"/>
        </w:rPr>
        <w:t xml:space="preserve">, recognizing </w:t>
      </w:r>
      <w:r w:rsidR="004853AC" w:rsidRPr="005A1E66">
        <w:rPr>
          <w:rFonts w:ascii="Cambria Math" w:hAnsi="Cambria Math"/>
        </w:rPr>
        <w:t xml:space="preserve">the continued relevance of mental health and the need to advance and expand mental health ministries, </w:t>
      </w:r>
      <w:r w:rsidR="004965BE" w:rsidRPr="005A1E66">
        <w:rPr>
          <w:rFonts w:ascii="Cambria Math" w:hAnsi="Cambria Math"/>
        </w:rPr>
        <w:t>the 223</w:t>
      </w:r>
      <w:r w:rsidR="004965BE" w:rsidRPr="005A1E66">
        <w:rPr>
          <w:rFonts w:ascii="Cambria Math" w:hAnsi="Cambria Math"/>
          <w:vertAlign w:val="superscript"/>
        </w:rPr>
        <w:t>rd</w:t>
      </w:r>
      <w:r w:rsidR="004965BE" w:rsidRPr="005A1E66">
        <w:rPr>
          <w:rFonts w:ascii="Cambria Math" w:hAnsi="Cambria Math"/>
        </w:rPr>
        <w:t xml:space="preserve"> General Assembly (2018) </w:t>
      </w:r>
      <w:r w:rsidR="004853AC" w:rsidRPr="005A1E66">
        <w:rPr>
          <w:rFonts w:ascii="Cambria Math" w:hAnsi="Cambria Math"/>
        </w:rPr>
        <w:t>called for the establishment of a new grant program consisting of $250,000</w:t>
      </w:r>
      <w:r w:rsidR="004965BE" w:rsidRPr="005A1E66">
        <w:rPr>
          <w:rFonts w:ascii="Cambria Math" w:hAnsi="Cambria Math"/>
        </w:rPr>
        <w:t xml:space="preserve"> </w:t>
      </w:r>
      <w:r w:rsidR="004853AC" w:rsidRPr="005A1E66">
        <w:rPr>
          <w:rFonts w:ascii="Cambria Math" w:hAnsi="Cambria Math"/>
        </w:rPr>
        <w:t>spread over 2019 – 2020</w:t>
      </w:r>
      <w:r w:rsidR="004965BE" w:rsidRPr="005A1E66">
        <w:rPr>
          <w:rFonts w:ascii="Cambria Math" w:hAnsi="Cambria Math"/>
        </w:rPr>
        <w:t xml:space="preserve"> (Item 10 -11) </w:t>
      </w:r>
      <w:r w:rsidR="004853AC" w:rsidRPr="005A1E66">
        <w:rPr>
          <w:rFonts w:ascii="Cambria Math" w:hAnsi="Cambria Math"/>
        </w:rPr>
        <w:t xml:space="preserve"> to ‘seed’ mental health ministry across the church</w:t>
      </w:r>
      <w:r w:rsidR="00512D63" w:rsidRPr="005A1E66">
        <w:rPr>
          <w:rFonts w:ascii="Cambria Math" w:hAnsi="Cambria Math"/>
        </w:rPr>
        <w:t xml:space="preserve">.  The grant program is one component of a larger two-year mental health initiative.  </w:t>
      </w:r>
    </w:p>
    <w:p w14:paraId="36C9E593" w14:textId="4E143A49" w:rsidR="004965BE" w:rsidRPr="005A1E66" w:rsidRDefault="004965BE" w:rsidP="004965B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All Presbyterian congregations, mid-council bodies, and seminaries are invited and encouraged to apply</w:t>
      </w:r>
      <w:r w:rsidR="00D92626" w:rsidRPr="005A1E66">
        <w:rPr>
          <w:rFonts w:ascii="Cambria Math" w:hAnsi="Cambria Math"/>
        </w:rPr>
        <w:t xml:space="preserve"> for grants</w:t>
      </w:r>
      <w:r w:rsidRPr="005A1E66">
        <w:rPr>
          <w:rFonts w:ascii="Cambria Math" w:hAnsi="Cambria Math"/>
        </w:rPr>
        <w:t xml:space="preserve">.  </w:t>
      </w:r>
      <w:r w:rsidR="00D92626" w:rsidRPr="005A1E66">
        <w:rPr>
          <w:rFonts w:ascii="Cambria Math" w:hAnsi="Cambria Math"/>
        </w:rPr>
        <w:t>(</w:t>
      </w:r>
      <w:r w:rsidRPr="005A1E66">
        <w:rPr>
          <w:rFonts w:ascii="Cambria Math" w:hAnsi="Cambria Math"/>
        </w:rPr>
        <w:t>Individuals are not eligible to apply</w:t>
      </w:r>
      <w:r w:rsidR="00D92626" w:rsidRPr="005A1E66">
        <w:rPr>
          <w:rFonts w:ascii="Cambria Math" w:hAnsi="Cambria Math"/>
        </w:rPr>
        <w:t>.)</w:t>
      </w:r>
    </w:p>
    <w:p w14:paraId="7A790174" w14:textId="5A1A161D" w:rsidR="00B70F5F" w:rsidRPr="005A1E66" w:rsidRDefault="00B70F5F" w:rsidP="008C1F63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 xml:space="preserve">The purpose of this Applicant’s Guide is to give </w:t>
      </w:r>
      <w:r w:rsidR="004965BE" w:rsidRPr="005A1E66">
        <w:rPr>
          <w:rFonts w:ascii="Cambria Math" w:hAnsi="Cambria Math"/>
          <w:color w:val="000000" w:themeColor="text1"/>
        </w:rPr>
        <w:t xml:space="preserve">grant </w:t>
      </w:r>
      <w:r w:rsidRPr="005A1E66">
        <w:rPr>
          <w:rFonts w:ascii="Cambria Math" w:hAnsi="Cambria Math"/>
          <w:color w:val="000000" w:themeColor="text1"/>
        </w:rPr>
        <w:t>applicants a step</w:t>
      </w:r>
      <w:r w:rsidR="00A0534D" w:rsidRPr="005A1E66">
        <w:rPr>
          <w:rFonts w:ascii="Cambria Math" w:hAnsi="Cambria Math"/>
          <w:color w:val="000000" w:themeColor="text1"/>
        </w:rPr>
        <w:t>-</w:t>
      </w:r>
      <w:r w:rsidRPr="005A1E66">
        <w:rPr>
          <w:rFonts w:ascii="Cambria Math" w:hAnsi="Cambria Math"/>
          <w:color w:val="000000" w:themeColor="text1"/>
        </w:rPr>
        <w:t>by</w:t>
      </w:r>
      <w:r w:rsidR="00A0534D" w:rsidRPr="005A1E66">
        <w:rPr>
          <w:rFonts w:ascii="Cambria Math" w:hAnsi="Cambria Math"/>
          <w:color w:val="000000" w:themeColor="text1"/>
        </w:rPr>
        <w:t>-</w:t>
      </w:r>
      <w:r w:rsidRPr="005A1E66">
        <w:rPr>
          <w:rFonts w:ascii="Cambria Math" w:hAnsi="Cambria Math"/>
          <w:color w:val="000000" w:themeColor="text1"/>
        </w:rPr>
        <w:t>step outline of the Mental Health Ministr</w:t>
      </w:r>
      <w:r w:rsidR="00041212">
        <w:rPr>
          <w:rFonts w:ascii="Cambria Math" w:hAnsi="Cambria Math"/>
          <w:color w:val="000000" w:themeColor="text1"/>
        </w:rPr>
        <w:t>y</w:t>
      </w:r>
      <w:r w:rsidRPr="005A1E66">
        <w:rPr>
          <w:rFonts w:ascii="Cambria Math" w:hAnsi="Cambria Math"/>
          <w:color w:val="000000" w:themeColor="text1"/>
        </w:rPr>
        <w:t xml:space="preserve"> Grant process from start to finish.  </w:t>
      </w:r>
    </w:p>
    <w:p w14:paraId="1EE8F7BF" w14:textId="77777777" w:rsidR="005A1E66" w:rsidRDefault="005A1E66" w:rsidP="008C1F63">
      <w:pPr>
        <w:rPr>
          <w:rFonts w:ascii="Cambria Math" w:hAnsi="Cambria Math"/>
          <w:b/>
          <w:color w:val="549E39" w:themeColor="accent1"/>
          <w:sz w:val="28"/>
        </w:rPr>
      </w:pPr>
    </w:p>
    <w:p w14:paraId="0F39C32B" w14:textId="432A5A28" w:rsidR="00B70F5F" w:rsidRPr="00971310" w:rsidRDefault="00B70F5F" w:rsidP="008C1F63">
      <w:pPr>
        <w:rPr>
          <w:rFonts w:ascii="Cambria Math" w:hAnsi="Cambria Math"/>
          <w:b/>
          <w:color w:val="549E39" w:themeColor="accent1"/>
          <w:sz w:val="28"/>
        </w:rPr>
      </w:pPr>
      <w:r w:rsidRPr="00971310">
        <w:rPr>
          <w:rFonts w:ascii="Cambria Math" w:hAnsi="Cambria Math"/>
          <w:b/>
          <w:color w:val="549E39" w:themeColor="accent1"/>
          <w:sz w:val="28"/>
        </w:rPr>
        <w:t>Step 1</w:t>
      </w:r>
      <w:r w:rsidR="001E4A49" w:rsidRPr="00971310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="00971310" w:rsidRPr="00971310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1E4A49" w:rsidRPr="00971310">
        <w:rPr>
          <w:rFonts w:ascii="Cambria Math" w:hAnsi="Cambria Math"/>
          <w:b/>
          <w:color w:val="549E39" w:themeColor="accent1"/>
          <w:sz w:val="28"/>
        </w:rPr>
        <w:t>Preparation</w:t>
      </w:r>
    </w:p>
    <w:p w14:paraId="3600FE32" w14:textId="3DF44B86" w:rsidR="00B70F5F" w:rsidRPr="005A1E66" w:rsidRDefault="00B70F5F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The first step</w:t>
      </w:r>
      <w:r w:rsidR="004965BE" w:rsidRPr="005A1E66">
        <w:rPr>
          <w:rFonts w:ascii="Cambria Math" w:hAnsi="Cambria Math"/>
          <w:color w:val="000000" w:themeColor="text1"/>
        </w:rPr>
        <w:t xml:space="preserve"> for </w:t>
      </w:r>
      <w:r w:rsidR="00D92626" w:rsidRPr="005A1E66">
        <w:rPr>
          <w:rFonts w:ascii="Cambria Math" w:hAnsi="Cambria Math"/>
          <w:color w:val="000000" w:themeColor="text1"/>
        </w:rPr>
        <w:t>a potential applicant</w:t>
      </w:r>
      <w:r w:rsidRPr="005A1E66">
        <w:rPr>
          <w:rFonts w:ascii="Cambria Math" w:hAnsi="Cambria Math"/>
          <w:color w:val="000000" w:themeColor="text1"/>
        </w:rPr>
        <w:t xml:space="preserve"> is to review the Application Form and</w:t>
      </w:r>
      <w:r w:rsidR="004965BE" w:rsidRPr="005A1E66">
        <w:rPr>
          <w:rFonts w:ascii="Cambria Math" w:hAnsi="Cambria Math"/>
          <w:color w:val="000000" w:themeColor="text1"/>
        </w:rPr>
        <w:t xml:space="preserve"> </w:t>
      </w:r>
      <w:r w:rsidR="004965BE" w:rsidRPr="00971310">
        <w:rPr>
          <w:rFonts w:ascii="Cambria Math" w:hAnsi="Cambria Math"/>
          <w:i/>
          <w:color w:val="000000" w:themeColor="text1"/>
        </w:rPr>
        <w:t>all</w:t>
      </w:r>
      <w:r w:rsidR="00971310">
        <w:rPr>
          <w:rFonts w:ascii="Cambria Math" w:hAnsi="Cambria Math"/>
          <w:i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the supplemental materials</w:t>
      </w:r>
      <w:r w:rsidR="004965BE" w:rsidRPr="005A1E66">
        <w:rPr>
          <w:rFonts w:ascii="Cambria Math" w:hAnsi="Cambria Math"/>
          <w:color w:val="000000" w:themeColor="text1"/>
        </w:rPr>
        <w:t xml:space="preserve"> </w:t>
      </w:r>
      <w:r w:rsidR="004965BE" w:rsidRPr="005A1E66">
        <w:rPr>
          <w:rFonts w:ascii="Cambria Math" w:hAnsi="Cambria Math"/>
        </w:rPr>
        <w:t>(available at pcusa.org/</w:t>
      </w:r>
      <w:proofErr w:type="spellStart"/>
      <w:r w:rsidR="004965BE" w:rsidRPr="005A1E66">
        <w:rPr>
          <w:rFonts w:ascii="Cambria Math" w:hAnsi="Cambria Math"/>
        </w:rPr>
        <w:t>mentalhea</w:t>
      </w:r>
      <w:r w:rsidR="005A1E66" w:rsidRPr="005A1E66">
        <w:rPr>
          <w:rFonts w:ascii="Cambria Math" w:hAnsi="Cambria Math"/>
        </w:rPr>
        <w:t>lt</w:t>
      </w:r>
      <w:r w:rsidR="00FC3909">
        <w:rPr>
          <w:rFonts w:ascii="Cambria Math" w:hAnsi="Cambria Math"/>
        </w:rPr>
        <w:t>h</w:t>
      </w:r>
      <w:proofErr w:type="spellEnd"/>
      <w:r w:rsidR="00512D63" w:rsidRPr="005A1E66">
        <w:rPr>
          <w:rFonts w:ascii="Cambria Math" w:hAnsi="Cambria Math"/>
        </w:rPr>
        <w:t>)</w:t>
      </w:r>
      <w:r w:rsidR="005A1E66" w:rsidRPr="005A1E66">
        <w:rPr>
          <w:rFonts w:ascii="Cambria Math" w:hAnsi="Cambria Math"/>
        </w:rPr>
        <w:t xml:space="preserve"> </w:t>
      </w:r>
      <w:r w:rsidR="00D92626" w:rsidRPr="005A1E66">
        <w:rPr>
          <w:rFonts w:ascii="Cambria Math" w:hAnsi="Cambria Math"/>
          <w:color w:val="000000" w:themeColor="text1"/>
        </w:rPr>
        <w:t xml:space="preserve">to get a </w:t>
      </w:r>
      <w:r w:rsidRPr="005A1E66">
        <w:rPr>
          <w:rFonts w:ascii="Cambria Math" w:hAnsi="Cambria Math"/>
          <w:color w:val="000000" w:themeColor="text1"/>
        </w:rPr>
        <w:t xml:space="preserve">clear understanding of the purpose of </w:t>
      </w:r>
      <w:r w:rsidR="00D92626" w:rsidRPr="005A1E66">
        <w:rPr>
          <w:rFonts w:ascii="Cambria Math" w:hAnsi="Cambria Math"/>
          <w:color w:val="000000" w:themeColor="text1"/>
        </w:rPr>
        <w:t>the</w:t>
      </w:r>
      <w:r w:rsidRPr="005A1E66">
        <w:rPr>
          <w:rFonts w:ascii="Cambria Math" w:hAnsi="Cambria Math"/>
          <w:color w:val="000000" w:themeColor="text1"/>
        </w:rPr>
        <w:t xml:space="preserve"> grant program,</w:t>
      </w:r>
      <w:r w:rsidR="00D92626" w:rsidRPr="005A1E66">
        <w:rPr>
          <w:rFonts w:ascii="Cambria Math" w:hAnsi="Cambria Math"/>
          <w:color w:val="000000" w:themeColor="text1"/>
        </w:rPr>
        <w:t xml:space="preserve"> to be sure the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="00463762" w:rsidRPr="005A1E66">
        <w:rPr>
          <w:rFonts w:ascii="Cambria Math" w:hAnsi="Cambria Math"/>
          <w:color w:val="000000" w:themeColor="text1"/>
        </w:rPr>
        <w:t xml:space="preserve">project </w:t>
      </w:r>
      <w:r w:rsidRPr="005A1E66">
        <w:rPr>
          <w:rFonts w:ascii="Cambria Math" w:hAnsi="Cambria Math"/>
          <w:color w:val="000000" w:themeColor="text1"/>
        </w:rPr>
        <w:t xml:space="preserve">fits within the scope of the grant program, and </w:t>
      </w:r>
      <w:r w:rsidR="00D92626" w:rsidRPr="005A1E66">
        <w:rPr>
          <w:rFonts w:ascii="Cambria Math" w:hAnsi="Cambria Math"/>
          <w:color w:val="000000" w:themeColor="text1"/>
        </w:rPr>
        <w:t>to confirm that the potential applicant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="00D92626" w:rsidRPr="005A1E66">
        <w:rPr>
          <w:rFonts w:ascii="Cambria Math" w:hAnsi="Cambria Math"/>
          <w:color w:val="000000" w:themeColor="text1"/>
        </w:rPr>
        <w:t>is</w:t>
      </w:r>
      <w:r w:rsidRPr="005A1E66">
        <w:rPr>
          <w:rFonts w:ascii="Cambria Math" w:hAnsi="Cambria Math"/>
          <w:color w:val="000000" w:themeColor="text1"/>
        </w:rPr>
        <w:t xml:space="preserve"> eligible to apply. </w:t>
      </w:r>
    </w:p>
    <w:p w14:paraId="5F249922" w14:textId="4DC79920" w:rsidR="00B96358" w:rsidRPr="005A1E66" w:rsidRDefault="00D92626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The</w:t>
      </w:r>
      <w:r w:rsidR="00B96358" w:rsidRPr="005A1E66">
        <w:rPr>
          <w:rFonts w:ascii="Cambria Math" w:hAnsi="Cambria Math"/>
          <w:color w:val="000000" w:themeColor="text1"/>
        </w:rPr>
        <w:t xml:space="preserve"> purpose of grant</w:t>
      </w:r>
      <w:r w:rsidR="00512D63" w:rsidRPr="005A1E66">
        <w:rPr>
          <w:rFonts w:ascii="Cambria Math" w:hAnsi="Cambria Math"/>
          <w:color w:val="000000" w:themeColor="text1"/>
        </w:rPr>
        <w:t>s</w:t>
      </w:r>
      <w:r w:rsidR="00B96358" w:rsidRPr="005A1E66">
        <w:rPr>
          <w:rFonts w:ascii="Cambria Math" w:hAnsi="Cambria Math"/>
          <w:color w:val="000000" w:themeColor="text1"/>
        </w:rPr>
        <w:t xml:space="preserve"> i</w:t>
      </w:r>
      <w:r w:rsidR="00512D63" w:rsidRPr="005A1E66">
        <w:rPr>
          <w:rFonts w:ascii="Cambria Math" w:hAnsi="Cambria Math"/>
          <w:color w:val="000000" w:themeColor="text1"/>
        </w:rPr>
        <w:t>s to e</w:t>
      </w:r>
      <w:r w:rsidR="005D3E7F" w:rsidRPr="005A1E66">
        <w:rPr>
          <w:rFonts w:ascii="Cambria Math" w:hAnsi="Cambria Math"/>
          <w:color w:val="000000" w:themeColor="text1"/>
        </w:rPr>
        <w:t>nable</w:t>
      </w:r>
      <w:r w:rsidR="00B96358" w:rsidRPr="005A1E66">
        <w:rPr>
          <w:rFonts w:ascii="Cambria Math" w:hAnsi="Cambria Math"/>
          <w:color w:val="000000" w:themeColor="text1"/>
        </w:rPr>
        <w:t xml:space="preserve"> Presbyterian congregations, mid</w:t>
      </w:r>
      <w:r w:rsidR="00814D9C">
        <w:rPr>
          <w:rFonts w:ascii="Cambria Math" w:hAnsi="Cambria Math"/>
          <w:color w:val="000000" w:themeColor="text1"/>
        </w:rPr>
        <w:t>-</w:t>
      </w:r>
      <w:r w:rsidR="00B96358" w:rsidRPr="005A1E66">
        <w:rPr>
          <w:rFonts w:ascii="Cambria Math" w:hAnsi="Cambria Math"/>
          <w:color w:val="000000" w:themeColor="text1"/>
        </w:rPr>
        <w:t>councils, and seminaries to initiate or advance mental health ministries that</w:t>
      </w:r>
      <w:r w:rsidRPr="005A1E66">
        <w:rPr>
          <w:rFonts w:ascii="Cambria Math" w:hAnsi="Cambria Math"/>
          <w:color w:val="000000" w:themeColor="text1"/>
        </w:rPr>
        <w:t xml:space="preserve"> educate, equip, and empower churches to</w:t>
      </w:r>
      <w:r w:rsidR="00B96358" w:rsidRPr="005A1E66">
        <w:rPr>
          <w:rFonts w:ascii="Cambria Math" w:hAnsi="Cambria Math"/>
          <w:color w:val="000000" w:themeColor="text1"/>
        </w:rPr>
        <w:t xml:space="preserve"> reach out to and with people living with mental health </w:t>
      </w:r>
      <w:r w:rsidR="005D3E7F" w:rsidRPr="005A1E66">
        <w:rPr>
          <w:rFonts w:ascii="Cambria Math" w:hAnsi="Cambria Math"/>
          <w:color w:val="000000" w:themeColor="text1"/>
        </w:rPr>
        <w:t>illness</w:t>
      </w:r>
      <w:r w:rsidR="00B96358" w:rsidRPr="005A1E66">
        <w:rPr>
          <w:rFonts w:ascii="Cambria Math" w:hAnsi="Cambria Math"/>
          <w:color w:val="000000" w:themeColor="text1"/>
        </w:rPr>
        <w:t xml:space="preserve"> and their loved ones:</w:t>
      </w:r>
    </w:p>
    <w:p w14:paraId="1A138672" w14:textId="77777777" w:rsidR="00B96358" w:rsidRPr="005A1E66" w:rsidRDefault="00B96358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To expand mental health awareness, understanding of mental health issues and advocacy for mental health services.</w:t>
      </w:r>
    </w:p>
    <w:p w14:paraId="7A1975C3" w14:textId="77777777" w:rsidR="00B96358" w:rsidRPr="005A1E66" w:rsidRDefault="00B96358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To eliminate the stigma surrounding mental health conditions, especially serious mental illnesses.</w:t>
      </w:r>
    </w:p>
    <w:p w14:paraId="3DC7BC71" w14:textId="77777777" w:rsidR="00B96358" w:rsidRPr="005A1E66" w:rsidRDefault="00B96358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To become more welcoming, inclusive and supportive faith communities for people living with mental health challenges.</w:t>
      </w:r>
    </w:p>
    <w:p w14:paraId="3295059B" w14:textId="77777777" w:rsidR="00A0534D" w:rsidRPr="005A1E66" w:rsidRDefault="00A0534D" w:rsidP="00A0534D">
      <w:pPr>
        <w:pStyle w:val="ListParagraph"/>
        <w:ind w:left="720" w:firstLine="0"/>
        <w:rPr>
          <w:rFonts w:ascii="Cambria Math" w:hAnsi="Cambria Math"/>
          <w:color w:val="000000" w:themeColor="text1"/>
        </w:rPr>
      </w:pPr>
    </w:p>
    <w:p w14:paraId="1A04DAE3" w14:textId="77777777" w:rsidR="00A0534D" w:rsidRPr="005A1E66" w:rsidRDefault="00B96358" w:rsidP="00B96358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While all funding applicants must be Presbyterian entities, it is understood that projects proposed by congregations, mid-council bodies, and seminaries may be undertaken with external partners. Such applications must demonstrate that the relationship is a genuine partnership. </w:t>
      </w:r>
    </w:p>
    <w:p w14:paraId="474DE632" w14:textId="77777777" w:rsidR="00A0534D" w:rsidRPr="005A1E66" w:rsidRDefault="00A0534D" w:rsidP="00B96358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Given the time-limited nature of the grant program and limited amount of money available, grants are not available to fund ongoing staff positions or sponsor individuals to pursue professional </w:t>
      </w:r>
      <w:r w:rsidR="003E7123" w:rsidRPr="005A1E66">
        <w:rPr>
          <w:rFonts w:ascii="Cambria Math" w:hAnsi="Cambria Math"/>
        </w:rPr>
        <w:t>degrees</w:t>
      </w:r>
      <w:r w:rsidRPr="005A1E66">
        <w:rPr>
          <w:rFonts w:ascii="Cambria Math" w:hAnsi="Cambria Math"/>
        </w:rPr>
        <w:t xml:space="preserve"> in mental health.</w:t>
      </w:r>
    </w:p>
    <w:p w14:paraId="1284DAB1" w14:textId="77777777" w:rsidR="00B96358" w:rsidRPr="005A1E66" w:rsidRDefault="00A0534D" w:rsidP="00B96358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</w:rPr>
        <w:t>For the same reasons, grants will ordinarily be one-time awards of up to $10,000.</w:t>
      </w:r>
      <w:r w:rsidRPr="005A1E66">
        <w:rPr>
          <w:rFonts w:ascii="Cambria Math" w:hAnsi="Cambria Math"/>
          <w:color w:val="FF0000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A few projects may be awarded more than $10,000.  Such proposals would be judged as showing exceptional promise through the engagement of multiple Presbyterian entities (congregations, presbyteries, seminaries, or a mix) in the fulfillment of one or more of the action recommendations and their ability to attract wider funding support based on the strength of the proposal and its potential impact.</w:t>
      </w:r>
      <w:r w:rsidR="00B96358" w:rsidRPr="005A1E66">
        <w:rPr>
          <w:rFonts w:ascii="Cambria Math" w:hAnsi="Cambria Math"/>
        </w:rPr>
        <w:t xml:space="preserve"> </w:t>
      </w:r>
    </w:p>
    <w:p w14:paraId="790DD1B6" w14:textId="77777777" w:rsidR="009410DD" w:rsidRDefault="009410DD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0DC67991" w14:textId="7DE13139" w:rsidR="004F22A6" w:rsidRPr="005A1E66" w:rsidRDefault="00A0534D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2</w:t>
      </w:r>
      <w:r w:rsidR="00971310">
        <w:rPr>
          <w:rFonts w:ascii="Cambria Math" w:hAnsi="Cambria Math"/>
          <w:b/>
          <w:color w:val="549E39" w:themeColor="accent1"/>
          <w:sz w:val="28"/>
        </w:rPr>
        <w:t>:</w:t>
      </w:r>
      <w:r w:rsidR="00304CFA"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304CFA" w:rsidRPr="005A1E66">
        <w:rPr>
          <w:rFonts w:ascii="Cambria Math" w:hAnsi="Cambria Math"/>
          <w:b/>
          <w:color w:val="549E39" w:themeColor="accent1"/>
          <w:sz w:val="28"/>
        </w:rPr>
        <w:t>Applying</w:t>
      </w:r>
      <w:r w:rsidR="00D81475" w:rsidRPr="005A1E66">
        <w:rPr>
          <w:rFonts w:ascii="Cambria Math" w:hAnsi="Cambria Math"/>
          <w:b/>
          <w:color w:val="549E39" w:themeColor="accent1"/>
          <w:sz w:val="28"/>
        </w:rPr>
        <w:t xml:space="preserve"> for the grant</w:t>
      </w:r>
    </w:p>
    <w:p w14:paraId="12326B2C" w14:textId="7FA841D6" w:rsidR="00475460" w:rsidRPr="005A1E66" w:rsidRDefault="00A0534D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The next step is for a congregation, mid-council or seminary to </w:t>
      </w:r>
      <w:r w:rsidR="004F22A6" w:rsidRPr="005A1E66">
        <w:rPr>
          <w:rFonts w:ascii="Cambria Math" w:hAnsi="Cambria Math"/>
        </w:rPr>
        <w:t>complete a</w:t>
      </w:r>
      <w:r w:rsidR="005D3E7F" w:rsidRPr="005A1E66">
        <w:rPr>
          <w:rFonts w:ascii="Cambria Math" w:hAnsi="Cambria Math"/>
        </w:rPr>
        <w:t xml:space="preserve"> grant</w:t>
      </w:r>
      <w:r w:rsidR="004F22A6" w:rsidRPr="005A1E66">
        <w:rPr>
          <w:rFonts w:ascii="Cambria Math" w:hAnsi="Cambria Math"/>
        </w:rPr>
        <w:t xml:space="preserve"> application</w:t>
      </w:r>
      <w:r w:rsidR="005D3E7F" w:rsidRPr="005A1E66">
        <w:rPr>
          <w:rFonts w:ascii="Cambria Math" w:hAnsi="Cambria Math"/>
        </w:rPr>
        <w:t xml:space="preserve"> form </w:t>
      </w:r>
      <w:r w:rsidR="004F22A6" w:rsidRPr="005A1E66">
        <w:rPr>
          <w:rFonts w:ascii="Cambria Math" w:hAnsi="Cambria Math"/>
        </w:rPr>
        <w:t xml:space="preserve">describing </w:t>
      </w:r>
      <w:r w:rsidR="005D3E7F" w:rsidRPr="005A1E66">
        <w:rPr>
          <w:rFonts w:ascii="Cambria Math" w:hAnsi="Cambria Math"/>
        </w:rPr>
        <w:t>its</w:t>
      </w:r>
      <w:r w:rsidR="004F22A6" w:rsidRPr="005A1E66">
        <w:rPr>
          <w:rFonts w:ascii="Cambria Math" w:hAnsi="Cambria Math"/>
        </w:rPr>
        <w:t xml:space="preserve"> proposal for mental health ministry and submit </w:t>
      </w:r>
      <w:r w:rsidR="00D909A3" w:rsidRPr="005A1E66">
        <w:rPr>
          <w:rFonts w:ascii="Cambria Math" w:hAnsi="Cambria Math"/>
        </w:rPr>
        <w:t xml:space="preserve">it via the instructions on the application. </w:t>
      </w:r>
      <w:r w:rsidR="00475460" w:rsidRPr="005A1E66">
        <w:rPr>
          <w:rFonts w:ascii="Cambria Math" w:hAnsi="Cambria Math"/>
        </w:rPr>
        <w:t xml:space="preserve">It is important to answer every question.  </w:t>
      </w:r>
    </w:p>
    <w:p w14:paraId="33463301" w14:textId="77777777" w:rsidR="00475460" w:rsidRPr="005A1E66" w:rsidRDefault="00475460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Applicant congregations are expected to seek endorsement of their presbytery in the form of a letter from the Stated Clerk or Executive Presbyter</w:t>
      </w:r>
      <w:r w:rsidR="00463762" w:rsidRPr="005A1E66">
        <w:rPr>
          <w:rFonts w:ascii="Cambria Math" w:hAnsi="Cambria Math"/>
        </w:rPr>
        <w:t>.  This step raises</w:t>
      </w:r>
      <w:r w:rsidR="003E7123" w:rsidRPr="005A1E66">
        <w:rPr>
          <w:rFonts w:ascii="Cambria Math" w:hAnsi="Cambria Math"/>
        </w:rPr>
        <w:t xml:space="preserve"> awareness and</w:t>
      </w:r>
      <w:r w:rsidRPr="005A1E66">
        <w:rPr>
          <w:rFonts w:ascii="Cambria Math" w:hAnsi="Cambria Math"/>
        </w:rPr>
        <w:t xml:space="preserve"> </w:t>
      </w:r>
      <w:r w:rsidR="00463762" w:rsidRPr="005A1E66">
        <w:rPr>
          <w:rFonts w:ascii="Cambria Math" w:hAnsi="Cambria Math"/>
        </w:rPr>
        <w:t>widens</w:t>
      </w:r>
      <w:r w:rsidRPr="005A1E66">
        <w:rPr>
          <w:rFonts w:ascii="Cambria Math" w:hAnsi="Cambria Math"/>
        </w:rPr>
        <w:t xml:space="preserve"> the</w:t>
      </w:r>
      <w:r w:rsidR="00463762" w:rsidRPr="005A1E66">
        <w:rPr>
          <w:rFonts w:ascii="Cambria Math" w:hAnsi="Cambria Math"/>
        </w:rPr>
        <w:t xml:space="preserve"> potential</w:t>
      </w:r>
      <w:r w:rsidRPr="005A1E66">
        <w:rPr>
          <w:rFonts w:ascii="Cambria Math" w:hAnsi="Cambria Math"/>
        </w:rPr>
        <w:t xml:space="preserve"> impact of the project. </w:t>
      </w:r>
      <w:r w:rsidR="00D909A3" w:rsidRPr="005A1E66">
        <w:rPr>
          <w:rFonts w:ascii="Cambria Math" w:hAnsi="Cambria Math"/>
        </w:rPr>
        <w:t xml:space="preserve"> </w:t>
      </w:r>
    </w:p>
    <w:p w14:paraId="271F73CC" w14:textId="38E2C96B" w:rsidR="004F22A6" w:rsidRPr="005A1E66" w:rsidRDefault="005D3E7F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Applicants can check the submission deadline for the next meeting of the Review Committee or request a hard copy of the</w:t>
      </w:r>
      <w:r w:rsidR="004F22A6" w:rsidRPr="005A1E66">
        <w:rPr>
          <w:rFonts w:ascii="Cambria Math" w:hAnsi="Cambria Math"/>
        </w:rPr>
        <w:t xml:space="preserve"> application</w:t>
      </w:r>
      <w:r w:rsidR="00475460" w:rsidRPr="005A1E66">
        <w:rPr>
          <w:rFonts w:ascii="Cambria Math" w:hAnsi="Cambria Math"/>
        </w:rPr>
        <w:t xml:space="preserve"> form and supplemental materials</w:t>
      </w:r>
      <w:r w:rsidR="004F22A6"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by contacting the Mission Specialist</w:t>
      </w:r>
      <w:r w:rsidR="00971310">
        <w:rPr>
          <w:rFonts w:ascii="Cambria Math" w:hAnsi="Cambria Math"/>
        </w:rPr>
        <w:t xml:space="preserve"> for Administration</w:t>
      </w:r>
      <w:r w:rsidRPr="005A1E66">
        <w:rPr>
          <w:rFonts w:ascii="Cambria Math" w:hAnsi="Cambria Math"/>
        </w:rPr>
        <w:t xml:space="preserve"> </w:t>
      </w:r>
      <w:hyperlink r:id="rId10" w:history="1">
        <w:r w:rsidRPr="005A1E66">
          <w:rPr>
            <w:rStyle w:val="Hyperlink"/>
            <w:rFonts w:ascii="Cambria Math" w:hAnsi="Cambria Math"/>
          </w:rPr>
          <w:t>lacey.gilliam@pcusa.org</w:t>
        </w:r>
      </w:hyperlink>
      <w:r w:rsidRPr="005A1E66">
        <w:rPr>
          <w:rFonts w:ascii="Cambria Math" w:hAnsi="Cambria Math"/>
        </w:rPr>
        <w:t xml:space="preserve">  or the Associate for Mental Health Ministr</w:t>
      </w:r>
      <w:r w:rsidR="00971310">
        <w:rPr>
          <w:rFonts w:ascii="Cambria Math" w:hAnsi="Cambria Math"/>
        </w:rPr>
        <w:t>y</w:t>
      </w:r>
      <w:r w:rsidRPr="005A1E66">
        <w:rPr>
          <w:rFonts w:ascii="Cambria Math" w:hAnsi="Cambria Math"/>
        </w:rPr>
        <w:t xml:space="preserve"> </w:t>
      </w:r>
      <w:hyperlink r:id="rId11" w:history="1">
        <w:r w:rsidR="00463762" w:rsidRPr="005A1E66">
          <w:rPr>
            <w:rStyle w:val="Hyperlink"/>
            <w:rFonts w:ascii="Cambria Math" w:hAnsi="Cambria Math"/>
          </w:rPr>
          <w:t>donna.miller@pcusa.org</w:t>
        </w:r>
      </w:hyperlink>
      <w:r w:rsidR="00463762" w:rsidRPr="005A1E66">
        <w:rPr>
          <w:rFonts w:ascii="Cambria Math" w:hAnsi="Cambria Math"/>
        </w:rPr>
        <w:t xml:space="preserve">. </w:t>
      </w:r>
    </w:p>
    <w:p w14:paraId="7CAA290E" w14:textId="77777777" w:rsidR="00463762" w:rsidRPr="005A1E66" w:rsidRDefault="00463762" w:rsidP="00F77A1E">
      <w:pPr>
        <w:rPr>
          <w:rFonts w:ascii="Cambria Math" w:hAnsi="Cambria Math"/>
        </w:rPr>
      </w:pPr>
    </w:p>
    <w:p w14:paraId="26F5F706" w14:textId="6370EA81" w:rsidR="00A0534D" w:rsidRPr="005A1E66" w:rsidRDefault="00475460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3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="00304CFA" w:rsidRPr="005A1E66">
        <w:rPr>
          <w:rFonts w:ascii="Cambria Math" w:hAnsi="Cambria Math"/>
          <w:b/>
          <w:color w:val="549E39" w:themeColor="accent1"/>
          <w:sz w:val="28"/>
        </w:rPr>
        <w:t xml:space="preserve"> Notification </w:t>
      </w:r>
      <w:r w:rsidR="00D81475" w:rsidRPr="005A1E66">
        <w:rPr>
          <w:rFonts w:ascii="Cambria Math" w:hAnsi="Cambria Math"/>
          <w:b/>
          <w:color w:val="549E39" w:themeColor="accent1"/>
          <w:sz w:val="28"/>
        </w:rPr>
        <w:t>that your application has been received and is complete</w:t>
      </w:r>
    </w:p>
    <w:p w14:paraId="45125B40" w14:textId="77777777" w:rsidR="00304CFA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All applicants will be notified when </w:t>
      </w:r>
      <w:r w:rsidR="00EC3C31" w:rsidRPr="005A1E66">
        <w:rPr>
          <w:rFonts w:ascii="Cambria Math" w:hAnsi="Cambria Math"/>
        </w:rPr>
        <w:t>the application and supplemental endorsement letter (if needed) have been received</w:t>
      </w:r>
      <w:r w:rsidR="00D81475" w:rsidRPr="005A1E66">
        <w:rPr>
          <w:rFonts w:ascii="Cambria Math" w:hAnsi="Cambria Math"/>
        </w:rPr>
        <w:t xml:space="preserve"> and deemed complete</w:t>
      </w:r>
      <w:r w:rsidR="00EC3C31" w:rsidRPr="005A1E66">
        <w:rPr>
          <w:rFonts w:ascii="Cambria Math" w:hAnsi="Cambria Math"/>
        </w:rPr>
        <w:t xml:space="preserve">.  In the event an application is incomplete or does not fit within the grant program purpose and guidelines, </w:t>
      </w:r>
      <w:r w:rsidRPr="005A1E66">
        <w:rPr>
          <w:rFonts w:ascii="Cambria Math" w:hAnsi="Cambria Math"/>
        </w:rPr>
        <w:t>the applicant will be notified in writing</w:t>
      </w:r>
      <w:r w:rsidR="00304CFA" w:rsidRPr="005A1E66">
        <w:rPr>
          <w:rFonts w:ascii="Cambria Math" w:hAnsi="Cambria Math"/>
        </w:rPr>
        <w:t xml:space="preserve"> to that effect</w:t>
      </w:r>
      <w:r w:rsidRPr="005A1E66">
        <w:rPr>
          <w:rFonts w:ascii="Cambria Math" w:hAnsi="Cambria Math"/>
        </w:rPr>
        <w:t xml:space="preserve">, advising that the </w:t>
      </w:r>
      <w:r w:rsidR="00EC3C31" w:rsidRPr="005A1E66">
        <w:rPr>
          <w:rFonts w:ascii="Cambria Math" w:hAnsi="Cambria Math"/>
        </w:rPr>
        <w:t>application</w:t>
      </w:r>
      <w:r w:rsidRPr="005A1E66">
        <w:rPr>
          <w:rFonts w:ascii="Cambria Math" w:hAnsi="Cambria Math"/>
        </w:rPr>
        <w:t xml:space="preserve"> cannot be added to the pool of proposals to be reviewed </w:t>
      </w:r>
      <w:r w:rsidR="00463762" w:rsidRPr="005A1E66">
        <w:rPr>
          <w:rFonts w:ascii="Cambria Math" w:hAnsi="Cambria Math"/>
        </w:rPr>
        <w:t xml:space="preserve">at the next meeting of the Review Committee </w:t>
      </w:r>
      <w:r w:rsidRPr="005A1E66">
        <w:rPr>
          <w:rFonts w:ascii="Cambria Math" w:hAnsi="Cambria Math"/>
        </w:rPr>
        <w:t xml:space="preserve">until </w:t>
      </w:r>
      <w:r w:rsidR="00EC3C31" w:rsidRPr="005A1E66">
        <w:rPr>
          <w:rFonts w:ascii="Cambria Math" w:hAnsi="Cambria Math"/>
        </w:rPr>
        <w:t>it has been revised accordingly</w:t>
      </w:r>
      <w:r w:rsidR="00463762" w:rsidRPr="005A1E66">
        <w:rPr>
          <w:rFonts w:ascii="Cambria Math" w:hAnsi="Cambria Math"/>
        </w:rPr>
        <w:t xml:space="preserve">, </w:t>
      </w:r>
      <w:r w:rsidR="00EC3C31" w:rsidRPr="005A1E66">
        <w:rPr>
          <w:rFonts w:ascii="Cambria Math" w:hAnsi="Cambria Math"/>
        </w:rPr>
        <w:t>re-submitted</w:t>
      </w:r>
      <w:r w:rsidR="00463762" w:rsidRPr="005A1E66">
        <w:rPr>
          <w:rFonts w:ascii="Cambria Math" w:hAnsi="Cambria Math"/>
        </w:rPr>
        <w:t xml:space="preserve"> and confirmed to be complete</w:t>
      </w:r>
      <w:r w:rsidR="00EC3C31" w:rsidRPr="005A1E66">
        <w:rPr>
          <w:rFonts w:ascii="Cambria Math" w:hAnsi="Cambria Math"/>
        </w:rPr>
        <w:t>.</w:t>
      </w:r>
    </w:p>
    <w:p w14:paraId="6C437752" w14:textId="77777777" w:rsidR="00463762" w:rsidRPr="005A1E66" w:rsidRDefault="00463762" w:rsidP="00354EA2">
      <w:pPr>
        <w:rPr>
          <w:rFonts w:ascii="Cambria Math" w:hAnsi="Cambria Math"/>
        </w:rPr>
      </w:pPr>
    </w:p>
    <w:p w14:paraId="73457328" w14:textId="5C91E0FB" w:rsidR="00EC3C31" w:rsidRPr="005A1E66" w:rsidRDefault="00EC3C31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4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:  </w:t>
      </w:r>
      <w:r w:rsidR="00D81475" w:rsidRPr="005A1E66">
        <w:rPr>
          <w:rFonts w:ascii="Cambria Math" w:hAnsi="Cambria Math"/>
          <w:b/>
          <w:color w:val="549E39" w:themeColor="accent1"/>
          <w:sz w:val="28"/>
        </w:rPr>
        <w:t>Application Review and Notification of Outcome</w:t>
      </w:r>
    </w:p>
    <w:p w14:paraId="4A5FB4CD" w14:textId="5001B64D" w:rsidR="00046AFB" w:rsidRPr="005A1E66" w:rsidRDefault="00EC3C31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Once an application is </w:t>
      </w:r>
      <w:r w:rsidR="00304CFA" w:rsidRPr="005A1E66">
        <w:rPr>
          <w:rFonts w:ascii="Cambria Math" w:hAnsi="Cambria Math"/>
        </w:rPr>
        <w:t>complete, it will be assigned to the next meeting of the grant application Review Committe</w:t>
      </w:r>
      <w:r w:rsidR="005D3E7F" w:rsidRPr="005A1E66">
        <w:rPr>
          <w:rFonts w:ascii="Cambria Math" w:hAnsi="Cambria Math"/>
        </w:rPr>
        <w:t xml:space="preserve">e constituted in accordance </w:t>
      </w:r>
      <w:r w:rsidR="0026503B" w:rsidRPr="005A1E66">
        <w:rPr>
          <w:rFonts w:ascii="Cambria Math" w:hAnsi="Cambria Math"/>
        </w:rPr>
        <w:t xml:space="preserve">with </w:t>
      </w:r>
      <w:r w:rsidR="005D3E7F" w:rsidRPr="005A1E66">
        <w:rPr>
          <w:rFonts w:ascii="Cambria Math" w:hAnsi="Cambria Math"/>
        </w:rPr>
        <w:t>guidelines for P</w:t>
      </w:r>
      <w:r w:rsidR="0026503B" w:rsidRPr="005A1E66">
        <w:rPr>
          <w:rFonts w:ascii="Cambria Math" w:hAnsi="Cambria Math"/>
        </w:rPr>
        <w:t xml:space="preserve">resbyterian Mission Agency grant programs.  The Review Committee includes the Director of </w:t>
      </w:r>
      <w:r w:rsidR="00971310">
        <w:rPr>
          <w:rFonts w:ascii="Cambria Math" w:hAnsi="Cambria Math"/>
        </w:rPr>
        <w:t xml:space="preserve">the </w:t>
      </w:r>
      <w:r w:rsidR="0026503B" w:rsidRPr="005A1E66">
        <w:rPr>
          <w:rFonts w:ascii="Cambria Math" w:hAnsi="Cambria Math"/>
        </w:rPr>
        <w:t xml:space="preserve">Compassion, Peace and Justice Ministry, </w:t>
      </w:r>
      <w:r w:rsidR="00971310">
        <w:rPr>
          <w:rFonts w:ascii="Cambria Math" w:hAnsi="Cambria Math"/>
        </w:rPr>
        <w:t xml:space="preserve">the </w:t>
      </w:r>
      <w:r w:rsidR="00D81475" w:rsidRPr="005A1E66">
        <w:rPr>
          <w:rFonts w:ascii="Cambria Math" w:hAnsi="Cambria Math"/>
        </w:rPr>
        <w:t>Associate for Mental Health Ministr</w:t>
      </w:r>
      <w:r w:rsidR="00971310">
        <w:rPr>
          <w:rFonts w:ascii="Cambria Math" w:hAnsi="Cambria Math"/>
        </w:rPr>
        <w:t>y</w:t>
      </w:r>
      <w:r w:rsidR="00D81475" w:rsidRPr="005A1E66">
        <w:rPr>
          <w:rFonts w:ascii="Cambria Math" w:hAnsi="Cambria Math"/>
        </w:rPr>
        <w:t xml:space="preserve">, </w:t>
      </w:r>
      <w:r w:rsidR="0026503B" w:rsidRPr="005A1E66">
        <w:rPr>
          <w:rFonts w:ascii="Cambria Math" w:hAnsi="Cambria Math"/>
        </w:rPr>
        <w:t xml:space="preserve">and </w:t>
      </w:r>
      <w:r w:rsidR="00D81475" w:rsidRPr="005A1E66">
        <w:rPr>
          <w:rFonts w:ascii="Cambria Math" w:hAnsi="Cambria Math"/>
        </w:rPr>
        <w:t>the Mission Specialist</w:t>
      </w:r>
      <w:r w:rsidR="00971310">
        <w:rPr>
          <w:rFonts w:ascii="Cambria Math" w:hAnsi="Cambria Math"/>
        </w:rPr>
        <w:t xml:space="preserve"> for Administration</w:t>
      </w:r>
      <w:r w:rsidR="0026503B" w:rsidRPr="005A1E66">
        <w:rPr>
          <w:rFonts w:ascii="Cambria Math" w:hAnsi="Cambria Math"/>
        </w:rPr>
        <w:t>.</w:t>
      </w:r>
      <w:r w:rsidR="00D81475" w:rsidRPr="005A1E66">
        <w:rPr>
          <w:rFonts w:ascii="Cambria Math" w:hAnsi="Cambria Math"/>
        </w:rPr>
        <w:t xml:space="preserve"> </w:t>
      </w:r>
      <w:r w:rsidR="00304CFA" w:rsidRPr="005A1E66">
        <w:rPr>
          <w:rFonts w:ascii="Cambria Math" w:hAnsi="Cambria Math"/>
        </w:rPr>
        <w:t xml:space="preserve"> The Review Committee will meet quarterly (September, December, March and June) to review and consider all the completed proposals received prior to the quarterly meeting.  </w:t>
      </w:r>
      <w:r w:rsidR="00046AFB" w:rsidRPr="005A1E66">
        <w:rPr>
          <w:rFonts w:ascii="Cambria Math" w:hAnsi="Cambria Math"/>
        </w:rPr>
        <w:t>Grant applications will be received year-round for the duration of the grant program (</w:t>
      </w:r>
      <w:r w:rsidR="00304CFA" w:rsidRPr="005A1E66">
        <w:rPr>
          <w:rFonts w:ascii="Cambria Math" w:hAnsi="Cambria Math"/>
        </w:rPr>
        <w:t xml:space="preserve">anticipated </w:t>
      </w:r>
      <w:r w:rsidR="00046AFB" w:rsidRPr="005A1E66">
        <w:rPr>
          <w:rFonts w:ascii="Cambria Math" w:hAnsi="Cambria Math"/>
        </w:rPr>
        <w:t>ending in December of 2020).</w:t>
      </w:r>
    </w:p>
    <w:p w14:paraId="54A7EC45" w14:textId="77777777" w:rsidR="00D81475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Grant</w:t>
      </w:r>
      <w:r w:rsidR="00046AFB" w:rsidRPr="005A1E66">
        <w:rPr>
          <w:rFonts w:ascii="Cambria Math" w:hAnsi="Cambria Math"/>
        </w:rPr>
        <w:t xml:space="preserve"> a</w:t>
      </w:r>
      <w:r w:rsidR="008C1F63" w:rsidRPr="005A1E66">
        <w:rPr>
          <w:rFonts w:ascii="Cambria Math" w:hAnsi="Cambria Math"/>
        </w:rPr>
        <w:t>pplicants will be notified in writing (electronic or hard copy) of</w:t>
      </w:r>
      <w:r w:rsidR="00046AFB" w:rsidRPr="005A1E66">
        <w:rPr>
          <w:rFonts w:ascii="Cambria Math" w:hAnsi="Cambria Math"/>
        </w:rPr>
        <w:t xml:space="preserve"> </w:t>
      </w:r>
      <w:r w:rsidR="008C1F63" w:rsidRPr="005A1E66">
        <w:rPr>
          <w:rFonts w:ascii="Cambria Math" w:hAnsi="Cambria Math"/>
        </w:rPr>
        <w:t>approval/denial within 2 weeks of the meeting of the Review Committee</w:t>
      </w:r>
      <w:r w:rsidR="00046AFB" w:rsidRPr="005A1E66">
        <w:rPr>
          <w:rFonts w:ascii="Cambria Math" w:hAnsi="Cambria Math"/>
        </w:rPr>
        <w:t>.</w:t>
      </w:r>
      <w:bookmarkStart w:id="1" w:name="_TOC_250004"/>
      <w:bookmarkEnd w:id="1"/>
      <w:r w:rsidR="00046AFB" w:rsidRPr="005A1E66">
        <w:rPr>
          <w:rFonts w:ascii="Cambria Math" w:hAnsi="Cambria Math"/>
        </w:rPr>
        <w:t xml:space="preserve">  The approved grant partner will then be asked to c</w:t>
      </w:r>
      <w:r w:rsidRPr="005A1E66">
        <w:rPr>
          <w:rFonts w:ascii="Cambria Math" w:hAnsi="Cambria Math"/>
        </w:rPr>
        <w:t>omplete</w:t>
      </w:r>
      <w:r w:rsidR="00046AFB" w:rsidRPr="005A1E66">
        <w:rPr>
          <w:rFonts w:ascii="Cambria Math" w:hAnsi="Cambria Math"/>
        </w:rPr>
        <w:t xml:space="preserve"> a</w:t>
      </w:r>
      <w:r w:rsidRPr="005A1E66">
        <w:rPr>
          <w:rFonts w:ascii="Cambria Math" w:hAnsi="Cambria Math"/>
        </w:rPr>
        <w:t xml:space="preserve"> W</w:t>
      </w:r>
      <w:r w:rsidR="008C1F63" w:rsidRPr="005A1E66">
        <w:rPr>
          <w:rFonts w:ascii="Cambria Math" w:hAnsi="Cambria Math"/>
        </w:rPr>
        <w:t>-</w:t>
      </w:r>
      <w:r w:rsidRPr="005A1E66">
        <w:rPr>
          <w:rFonts w:ascii="Cambria Math" w:hAnsi="Cambria Math"/>
        </w:rPr>
        <w:t>9</w:t>
      </w:r>
      <w:r w:rsidR="008C1F63" w:rsidRPr="005A1E66">
        <w:rPr>
          <w:rFonts w:ascii="Cambria Math" w:hAnsi="Cambria Math"/>
        </w:rPr>
        <w:t xml:space="preserve">, </w:t>
      </w:r>
      <w:r w:rsidR="00046AFB" w:rsidRPr="005A1E66">
        <w:rPr>
          <w:rFonts w:ascii="Cambria Math" w:hAnsi="Cambria Math"/>
        </w:rPr>
        <w:t>provide banking information, and sign a grant agreement.</w:t>
      </w:r>
      <w:r w:rsidR="008C1F63" w:rsidRPr="005A1E66">
        <w:rPr>
          <w:rFonts w:ascii="Cambria Math" w:hAnsi="Cambria Math"/>
        </w:rPr>
        <w:t xml:space="preserve">  Funding will be processed once all paperwork is complete.</w:t>
      </w:r>
    </w:p>
    <w:p w14:paraId="491FFE10" w14:textId="77777777" w:rsidR="00463762" w:rsidRPr="005A1E66" w:rsidRDefault="00463762" w:rsidP="00354EA2">
      <w:pPr>
        <w:rPr>
          <w:rFonts w:ascii="Cambria Math" w:hAnsi="Cambria Math"/>
        </w:rPr>
      </w:pPr>
    </w:p>
    <w:p w14:paraId="6E02A324" w14:textId="77777777" w:rsidR="009410DD" w:rsidRDefault="009410DD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17F44CF3" w14:textId="77777777" w:rsidR="009410DD" w:rsidRDefault="009410DD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24327EAF" w14:textId="77777777" w:rsidR="009410DD" w:rsidRDefault="009410DD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6B629456" w14:textId="287844E1" w:rsidR="00D81475" w:rsidRPr="005A1E66" w:rsidRDefault="00D81475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5</w:t>
      </w:r>
      <w:r w:rsidR="00971310">
        <w:rPr>
          <w:rFonts w:ascii="Cambria Math" w:hAnsi="Cambria Math"/>
          <w:b/>
          <w:color w:val="549E39" w:themeColor="accent1"/>
          <w:sz w:val="28"/>
        </w:rPr>
        <w:t>: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Completing the project and preparing a report to capture learning from your project </w:t>
      </w:r>
    </w:p>
    <w:p w14:paraId="3FE18FFE" w14:textId="77777777" w:rsidR="004F22A6" w:rsidRPr="005A1E66" w:rsidRDefault="004F22A6" w:rsidP="00354EA2">
      <w:pPr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 xml:space="preserve">An interim or final report (depending on the project timeline) must be received, within 12 months of the </w:t>
      </w:r>
      <w:r w:rsidR="00D81475" w:rsidRPr="005A1E66">
        <w:rPr>
          <w:rFonts w:ascii="Cambria Math" w:hAnsi="Cambria Math" w:cstheme="minorHAnsi"/>
        </w:rPr>
        <w:t>grantee’s</w:t>
      </w:r>
      <w:r w:rsidRPr="005A1E66">
        <w:rPr>
          <w:rFonts w:ascii="Cambria Math" w:hAnsi="Cambria Math" w:cstheme="minorHAnsi"/>
        </w:rPr>
        <w:t xml:space="preserve"> receipt of the grant funds. Should it be determined by the Associate for Mental Health Ministries that additional reporting is needed, the request will be made in the grant agreement.</w:t>
      </w:r>
    </w:p>
    <w:p w14:paraId="4B5DDAB7" w14:textId="77777777" w:rsidR="004F22A6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Final reports on a grant disbursed by the Mental Health Ministry Grant Program must include (1) how the grant funds have been used, (2) a financial accounting, (3) a narrative describing progress made toward achieving measurable goals of the project.  </w:t>
      </w:r>
    </w:p>
    <w:p w14:paraId="6A9C7758" w14:textId="48D6E483" w:rsidR="004F22A6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At a minimum, the narrative portion should summarize how the funds were spent and cover the following:  (1) the anticipated impact of the grant funds; (2) the actual impact of the grant funds; (3) what was learned as a result of the use of the grant funds; (4) how the program/project/work will continue once the grant funding is depleted (if applicable).  </w:t>
      </w:r>
    </w:p>
    <w:p w14:paraId="3ED1054B" w14:textId="77777777" w:rsidR="001E4A49" w:rsidRDefault="001E4A49" w:rsidP="008C1F63">
      <w:pPr>
        <w:rPr>
          <w:rFonts w:ascii="Cambria Math" w:hAnsi="Cambria Math"/>
        </w:rPr>
      </w:pPr>
      <w:bookmarkStart w:id="2" w:name="_Hlk15034190"/>
    </w:p>
    <w:p w14:paraId="630E50EA" w14:textId="77777777" w:rsidR="001E4A49" w:rsidRDefault="001E4A49" w:rsidP="008C1F63">
      <w:pPr>
        <w:rPr>
          <w:rFonts w:ascii="Cambria Math" w:hAnsi="Cambria Math"/>
        </w:rPr>
      </w:pPr>
    </w:p>
    <w:p w14:paraId="2B9097D9" w14:textId="69A1F77C" w:rsidR="008C1F63" w:rsidRPr="005A1E66" w:rsidRDefault="009410DD" w:rsidP="008C1F63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99F88" wp14:editId="22837745">
            <wp:simplePos x="0" y="0"/>
            <wp:positionH relativeFrom="column">
              <wp:posOffset>3419475</wp:posOffset>
            </wp:positionH>
            <wp:positionV relativeFrom="page">
              <wp:posOffset>5076825</wp:posOffset>
            </wp:positionV>
            <wp:extent cx="3323590" cy="779145"/>
            <wp:effectExtent l="0" t="0" r="0" b="190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pma.pcusa.org/site_media/media/uploads/centernet/images/pma-logos/cpj_medium3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03B" w:rsidRPr="005A1E66">
        <w:rPr>
          <w:rFonts w:ascii="Cambria Math" w:hAnsi="Cambria Math"/>
        </w:rPr>
        <w:t>For more information about the grant program, please contact Donna Miller, Associate for Mental Health Minist</w:t>
      </w:r>
      <w:r w:rsidR="005A1E66">
        <w:rPr>
          <w:rFonts w:ascii="Cambria Math" w:hAnsi="Cambria Math"/>
        </w:rPr>
        <w:t>ry</w:t>
      </w:r>
      <w:r w:rsidR="0026503B" w:rsidRPr="005A1E66">
        <w:rPr>
          <w:rFonts w:ascii="Cambria Math" w:hAnsi="Cambria Math"/>
        </w:rPr>
        <w:t xml:space="preserve"> </w:t>
      </w:r>
      <w:hyperlink r:id="rId13" w:history="1">
        <w:r w:rsidR="0026503B" w:rsidRPr="005A1E66">
          <w:rPr>
            <w:rStyle w:val="Hyperlink"/>
            <w:rFonts w:ascii="Cambria Math" w:hAnsi="Cambria Math"/>
          </w:rPr>
          <w:t>Donna.Miller@pcusa.org</w:t>
        </w:r>
      </w:hyperlink>
      <w:r w:rsidR="0026503B" w:rsidRPr="005A1E66">
        <w:rPr>
          <w:rFonts w:ascii="Cambria Math" w:hAnsi="Cambria Math"/>
        </w:rPr>
        <w:t xml:space="preserve"> or Lacey Gilliam, Mission Specialist</w:t>
      </w:r>
      <w:r w:rsidR="005A1E66">
        <w:rPr>
          <w:rFonts w:ascii="Cambria Math" w:hAnsi="Cambria Math"/>
        </w:rPr>
        <w:t xml:space="preserve"> for Administration</w:t>
      </w:r>
      <w:r w:rsidR="0026503B" w:rsidRPr="005A1E66">
        <w:rPr>
          <w:rFonts w:ascii="Cambria Math" w:hAnsi="Cambria Math"/>
        </w:rPr>
        <w:t xml:space="preserve"> </w:t>
      </w:r>
      <w:hyperlink r:id="rId14" w:history="1">
        <w:r w:rsidR="0026503B" w:rsidRPr="005A1E66">
          <w:rPr>
            <w:rStyle w:val="Hyperlink"/>
            <w:rFonts w:ascii="Cambria Math" w:hAnsi="Cambria Math"/>
          </w:rPr>
          <w:t>Lacey.Gilliam@pcusa.org</w:t>
        </w:r>
      </w:hyperlink>
      <w:r w:rsidR="005A1E66">
        <w:rPr>
          <w:rStyle w:val="Hyperlink"/>
          <w:rFonts w:ascii="Cambria Math" w:hAnsi="Cambria Math"/>
        </w:rPr>
        <w:t>.</w:t>
      </w:r>
      <w:r w:rsidR="0026503B" w:rsidRPr="005A1E66">
        <w:rPr>
          <w:rFonts w:ascii="Cambria Math" w:hAnsi="Cambria Math"/>
        </w:rPr>
        <w:t xml:space="preserve">  </w:t>
      </w:r>
    </w:p>
    <w:p w14:paraId="3E6133C2" w14:textId="77777777" w:rsidR="00BB7035" w:rsidRDefault="0026503B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Learn more about</w:t>
      </w:r>
      <w:r w:rsidR="00D2495F" w:rsidRPr="005A1E66">
        <w:rPr>
          <w:rFonts w:ascii="Cambria Math" w:hAnsi="Cambria Math" w:cstheme="minorHAnsi"/>
        </w:rPr>
        <w:t xml:space="preserve"> resources for</w:t>
      </w:r>
      <w:r w:rsidRPr="005A1E66">
        <w:rPr>
          <w:rFonts w:ascii="Cambria Math" w:hAnsi="Cambria Math" w:cstheme="minorHAnsi"/>
        </w:rPr>
        <w:t xml:space="preserve"> mental health ministry </w:t>
      </w:r>
    </w:p>
    <w:p w14:paraId="46BE3F81" w14:textId="231D8417" w:rsidR="0026503B" w:rsidRPr="005A1E66" w:rsidRDefault="0026503B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at</w:t>
      </w:r>
      <w:r w:rsidR="00D2495F" w:rsidRPr="005A1E66">
        <w:rPr>
          <w:rFonts w:ascii="Cambria Math" w:hAnsi="Cambria Math" w:cstheme="minorHAnsi"/>
        </w:rPr>
        <w:t xml:space="preserve"> </w:t>
      </w:r>
      <w:hyperlink r:id="rId15" w:history="1">
        <w:r w:rsidR="00D2495F" w:rsidRPr="005A1E66">
          <w:rPr>
            <w:rStyle w:val="Hyperlink"/>
            <w:rFonts w:ascii="Cambria Math" w:hAnsi="Cambria Math" w:cstheme="minorHAnsi"/>
          </w:rPr>
          <w:t>www.pcusa.org/mentalhealth</w:t>
        </w:r>
      </w:hyperlink>
      <w:r w:rsidR="005A1E66">
        <w:rPr>
          <w:rStyle w:val="Hyperlink"/>
          <w:rFonts w:ascii="Cambria Math" w:hAnsi="Cambria Math" w:cstheme="minorHAnsi"/>
        </w:rPr>
        <w:t>.</w:t>
      </w:r>
    </w:p>
    <w:bookmarkEnd w:id="2"/>
    <w:p w14:paraId="00370967" w14:textId="3599C7BD" w:rsidR="0026503B" w:rsidRPr="005A1E66" w:rsidRDefault="0026503B" w:rsidP="0026503B">
      <w:pPr>
        <w:tabs>
          <w:tab w:val="left" w:pos="840"/>
        </w:tabs>
        <w:spacing w:before="120" w:line="276" w:lineRule="auto"/>
        <w:ind w:right="202"/>
        <w:rPr>
          <w:rFonts w:ascii="Cambria Math" w:hAnsi="Cambria Math" w:cstheme="minorHAnsi"/>
        </w:rPr>
      </w:pPr>
    </w:p>
    <w:p w14:paraId="5169BD3F" w14:textId="77777777" w:rsidR="004F22A6" w:rsidRPr="005A1E66" w:rsidRDefault="004F22A6" w:rsidP="004F22A6">
      <w:pPr>
        <w:rPr>
          <w:rFonts w:ascii="Cambria Math" w:hAnsi="Cambria Math"/>
        </w:rPr>
      </w:pPr>
      <w:bookmarkStart w:id="3" w:name="_TOC_250001"/>
      <w:bookmarkEnd w:id="3"/>
    </w:p>
    <w:sectPr w:rsidR="004F22A6" w:rsidRPr="005A1E66" w:rsidSect="00BB7035">
      <w:headerReference w:type="default" r:id="rId16"/>
      <w:footerReference w:type="default" r:id="rId17"/>
      <w:pgSz w:w="12240" w:h="15840"/>
      <w:pgMar w:top="1440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4B6D" w14:textId="77777777" w:rsidR="004B0331" w:rsidRDefault="004B0331" w:rsidP="004F22A6">
      <w:pPr>
        <w:spacing w:after="0" w:line="240" w:lineRule="auto"/>
      </w:pPr>
      <w:r>
        <w:separator/>
      </w:r>
    </w:p>
  </w:endnote>
  <w:endnote w:type="continuationSeparator" w:id="0">
    <w:p w14:paraId="465F2497" w14:textId="77777777" w:rsidR="004B0331" w:rsidRDefault="004B0331" w:rsidP="004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760A" w14:textId="52FB36DA" w:rsidR="00BB7035" w:rsidRPr="005A1E66" w:rsidRDefault="004B0331" w:rsidP="00BB7035">
    <w:pPr>
      <w:tabs>
        <w:tab w:val="left" w:pos="840"/>
      </w:tabs>
      <w:spacing w:after="0" w:line="240" w:lineRule="auto"/>
      <w:ind w:right="202"/>
      <w:rPr>
        <w:rFonts w:ascii="Cambria Math" w:hAnsi="Cambria Math" w:cstheme="minorHAnsi"/>
      </w:rPr>
    </w:pPr>
    <w:hyperlink r:id="rId1" w:history="1">
      <w:r w:rsidR="00BB7035" w:rsidRPr="00B74178">
        <w:rPr>
          <w:rStyle w:val="Hyperlink"/>
          <w:rFonts w:ascii="Cambria Math" w:hAnsi="Cambria Math" w:cstheme="minorHAnsi"/>
        </w:rPr>
        <w:t>www.pcusa.org/mentalhealth</w:t>
      </w:r>
    </w:hyperlink>
  </w:p>
  <w:p w14:paraId="22D19ABF" w14:textId="3BD06D2F" w:rsidR="00BB7035" w:rsidRDefault="00BB7035">
    <w:pPr>
      <w:pStyle w:val="Footer"/>
    </w:pPr>
  </w:p>
  <w:p w14:paraId="114CCE64" w14:textId="77777777" w:rsidR="00BB7035" w:rsidRDefault="00BB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D304" w14:textId="77777777" w:rsidR="004B0331" w:rsidRDefault="004B0331" w:rsidP="004F22A6">
      <w:pPr>
        <w:spacing w:after="0" w:line="240" w:lineRule="auto"/>
      </w:pPr>
      <w:r>
        <w:separator/>
      </w:r>
    </w:p>
  </w:footnote>
  <w:footnote w:type="continuationSeparator" w:id="0">
    <w:p w14:paraId="70AD1A64" w14:textId="77777777" w:rsidR="004B0331" w:rsidRDefault="004B0331" w:rsidP="004F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40D3" w14:textId="5EA1A706" w:rsidR="005A1E66" w:rsidRDefault="005A1E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916E89" wp14:editId="384A8A6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 Math" w:hAnsi="Cambria Math"/>
                              <w:b/>
                              <w:sz w:val="32"/>
                            </w:rPr>
                            <w:alias w:val="Title"/>
                            <w:tag w:val=""/>
                            <w:id w:val="617617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B719DA" w14:textId="08BE3142" w:rsidR="005A1E66" w:rsidRPr="005A1E66" w:rsidRDefault="005A1E6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5A1E66"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t>Applicants’ Guide to the Mental Health Ministr</w:t>
                              </w:r>
                              <w:r w:rsidR="001E4A49"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t>y</w:t>
                              </w:r>
                              <w:r w:rsidRPr="005A1E66"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t xml:space="preserve"> Grant Process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916E8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49e39 [3204]" stroked="f" strokeweight="1pt">
              <v:textbox style="mso-fit-shape-to-text:t">
                <w:txbxContent>
                  <w:sdt>
                    <w:sdtPr>
                      <w:rPr>
                        <w:rFonts w:ascii="Cambria Math" w:hAnsi="Cambria Math"/>
                        <w:b/>
                        <w:sz w:val="32"/>
                      </w:rPr>
                      <w:alias w:val="Title"/>
                      <w:tag w:val=""/>
                      <w:id w:val="6176179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B719DA" w14:textId="08BE3142" w:rsidR="005A1E66" w:rsidRPr="005A1E66" w:rsidRDefault="005A1E6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5A1E66">
                          <w:rPr>
                            <w:rFonts w:ascii="Cambria Math" w:hAnsi="Cambria Math"/>
                            <w:b/>
                            <w:sz w:val="32"/>
                          </w:rPr>
                          <w:t>Applicants’ Guide to the Mental Health Ministr</w:t>
                        </w:r>
                        <w:r w:rsidR="001E4A49">
                          <w:rPr>
                            <w:rFonts w:ascii="Cambria Math" w:hAnsi="Cambria Math"/>
                            <w:b/>
                            <w:sz w:val="32"/>
                          </w:rPr>
                          <w:t>y</w:t>
                        </w:r>
                        <w:r w:rsidRPr="005A1E66">
                          <w:rPr>
                            <w:rFonts w:ascii="Cambria Math" w:hAnsi="Cambria Math"/>
                            <w:b/>
                            <w:sz w:val="32"/>
                          </w:rPr>
                          <w:t xml:space="preserve"> Grant Process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DE2"/>
    <w:multiLevelType w:val="hybridMultilevel"/>
    <w:tmpl w:val="4A2AB648"/>
    <w:lvl w:ilvl="0" w:tplc="FC04C85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E2DCCA7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62F6E550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580"/>
    <w:multiLevelType w:val="hybridMultilevel"/>
    <w:tmpl w:val="E48C9308"/>
    <w:lvl w:ilvl="0" w:tplc="FC04C85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50292D4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AD3"/>
    <w:multiLevelType w:val="hybridMultilevel"/>
    <w:tmpl w:val="BFFCB4D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C084C27"/>
    <w:multiLevelType w:val="multilevel"/>
    <w:tmpl w:val="751A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F49C1"/>
    <w:multiLevelType w:val="hybridMultilevel"/>
    <w:tmpl w:val="73D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2851"/>
    <w:multiLevelType w:val="hybridMultilevel"/>
    <w:tmpl w:val="DD78E7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1A2734B"/>
    <w:multiLevelType w:val="hybridMultilevel"/>
    <w:tmpl w:val="10EA3D38"/>
    <w:lvl w:ilvl="0" w:tplc="0FFA5864">
      <w:start w:val="1"/>
      <w:numFmt w:val="decimal"/>
      <w:lvlText w:val="(%1)"/>
      <w:lvlJc w:val="left"/>
      <w:pPr>
        <w:ind w:left="840" w:hanging="361"/>
      </w:pPr>
      <w:rPr>
        <w:rFonts w:ascii="Calibri" w:eastAsia="Calibri" w:hAnsi="Calibri" w:cs="Calibri" w:hint="default"/>
        <w:i w:val="0"/>
        <w:spacing w:val="-1"/>
        <w:w w:val="99"/>
        <w:sz w:val="22"/>
        <w:szCs w:val="22"/>
      </w:rPr>
    </w:lvl>
    <w:lvl w:ilvl="1" w:tplc="70A85390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26F02B44">
      <w:start w:val="1"/>
      <w:numFmt w:val="lowerRoman"/>
      <w:lvlText w:val="%3."/>
      <w:lvlJc w:val="left"/>
      <w:pPr>
        <w:ind w:left="2280" w:hanging="286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4822C5BC">
      <w:numFmt w:val="bullet"/>
      <w:lvlText w:val="•"/>
      <w:lvlJc w:val="left"/>
      <w:pPr>
        <w:ind w:left="3192" w:hanging="286"/>
      </w:pPr>
      <w:rPr>
        <w:rFonts w:hint="default"/>
      </w:rPr>
    </w:lvl>
    <w:lvl w:ilvl="4" w:tplc="406E16DA">
      <w:numFmt w:val="bullet"/>
      <w:lvlText w:val="•"/>
      <w:lvlJc w:val="left"/>
      <w:pPr>
        <w:ind w:left="4105" w:hanging="286"/>
      </w:pPr>
      <w:rPr>
        <w:rFonts w:hint="default"/>
      </w:rPr>
    </w:lvl>
    <w:lvl w:ilvl="5" w:tplc="E6B095EE"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3238E7A4">
      <w:numFmt w:val="bullet"/>
      <w:lvlText w:val="•"/>
      <w:lvlJc w:val="left"/>
      <w:pPr>
        <w:ind w:left="5930" w:hanging="286"/>
      </w:pPr>
      <w:rPr>
        <w:rFonts w:hint="default"/>
      </w:rPr>
    </w:lvl>
    <w:lvl w:ilvl="7" w:tplc="1A1E41A0">
      <w:numFmt w:val="bullet"/>
      <w:lvlText w:val="•"/>
      <w:lvlJc w:val="left"/>
      <w:pPr>
        <w:ind w:left="6842" w:hanging="286"/>
      </w:pPr>
      <w:rPr>
        <w:rFonts w:hint="default"/>
      </w:rPr>
    </w:lvl>
    <w:lvl w:ilvl="8" w:tplc="EF0C67FA">
      <w:numFmt w:val="bullet"/>
      <w:lvlText w:val="•"/>
      <w:lvlJc w:val="left"/>
      <w:pPr>
        <w:ind w:left="7755" w:hanging="286"/>
      </w:pPr>
      <w:rPr>
        <w:rFonts w:hint="default"/>
      </w:rPr>
    </w:lvl>
  </w:abstractNum>
  <w:abstractNum w:abstractNumId="7" w15:restartNumberingAfterBreak="0">
    <w:nsid w:val="5B5D35E6"/>
    <w:multiLevelType w:val="hybridMultilevel"/>
    <w:tmpl w:val="5BDC994C"/>
    <w:lvl w:ilvl="0" w:tplc="E56C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7728"/>
    <w:multiLevelType w:val="hybridMultilevel"/>
    <w:tmpl w:val="F43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94F"/>
    <w:multiLevelType w:val="hybridMultilevel"/>
    <w:tmpl w:val="CB04051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C4009C3"/>
    <w:multiLevelType w:val="hybridMultilevel"/>
    <w:tmpl w:val="338CEA6A"/>
    <w:lvl w:ilvl="0" w:tplc="342E1AB0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6"/>
    <w:rsid w:val="00041212"/>
    <w:rsid w:val="00046AFB"/>
    <w:rsid w:val="001C10F5"/>
    <w:rsid w:val="001E4A49"/>
    <w:rsid w:val="0026503B"/>
    <w:rsid w:val="00276DCE"/>
    <w:rsid w:val="002E6AC3"/>
    <w:rsid w:val="00304CFA"/>
    <w:rsid w:val="00331E59"/>
    <w:rsid w:val="00354EA2"/>
    <w:rsid w:val="003E7123"/>
    <w:rsid w:val="00463762"/>
    <w:rsid w:val="00475460"/>
    <w:rsid w:val="004853AC"/>
    <w:rsid w:val="004965BE"/>
    <w:rsid w:val="004B0331"/>
    <w:rsid w:val="004B7C41"/>
    <w:rsid w:val="004F22A6"/>
    <w:rsid w:val="00512D63"/>
    <w:rsid w:val="005A1E66"/>
    <w:rsid w:val="005D3E7F"/>
    <w:rsid w:val="00634A0D"/>
    <w:rsid w:val="006B610B"/>
    <w:rsid w:val="00814D9C"/>
    <w:rsid w:val="008C1F63"/>
    <w:rsid w:val="009410DD"/>
    <w:rsid w:val="00963767"/>
    <w:rsid w:val="00971310"/>
    <w:rsid w:val="00A0534D"/>
    <w:rsid w:val="00B70F5F"/>
    <w:rsid w:val="00B96358"/>
    <w:rsid w:val="00B967B3"/>
    <w:rsid w:val="00BB7035"/>
    <w:rsid w:val="00D2495F"/>
    <w:rsid w:val="00D81475"/>
    <w:rsid w:val="00D909A3"/>
    <w:rsid w:val="00D92626"/>
    <w:rsid w:val="00DA7B1B"/>
    <w:rsid w:val="00DD041C"/>
    <w:rsid w:val="00E73B80"/>
    <w:rsid w:val="00EC0678"/>
    <w:rsid w:val="00EC3C31"/>
    <w:rsid w:val="00F77A1E"/>
    <w:rsid w:val="00F87B51"/>
    <w:rsid w:val="00FC3909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423D8"/>
  <w15:chartTrackingRefBased/>
  <w15:docId w15:val="{81C0CA1A-82FD-441C-8FA6-54EF024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F22A6"/>
    <w:pPr>
      <w:widowControl w:val="0"/>
      <w:autoSpaceDE w:val="0"/>
      <w:autoSpaceDN w:val="0"/>
      <w:spacing w:before="78"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22A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F22A6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2A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4F22A6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2A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2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3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66"/>
  </w:style>
  <w:style w:type="paragraph" w:styleId="Footer">
    <w:name w:val="footer"/>
    <w:basedOn w:val="Normal"/>
    <w:link w:val="Foot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nna.Miller@pcus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na.miller@pcu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cusa.org/mentalhealth" TargetMode="External"/><Relationship Id="rId10" Type="http://schemas.openxmlformats.org/officeDocument/2006/relationships/hyperlink" Target="mailto:lacey.gilliam@pcus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cey.Gilliam@pcu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mentalhealth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FDEBA-301D-4BFC-8673-9739D3B0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F69C5-CFA0-48D9-9365-58C763CD6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30DE6-5F6F-45A6-A2A9-880CAF9C8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Applicants’ Guide to the Mental Health Ministries Grant Process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Applicants’ Guide to the Mental Health Ministry Grant Process</dc:title>
  <dc:subject/>
  <dc:creator>Lacey Gilliam</dc:creator>
  <cp:keywords/>
  <dc:description/>
  <cp:lastModifiedBy>Valerie Way</cp:lastModifiedBy>
  <cp:revision>2</cp:revision>
  <cp:lastPrinted>2019-07-26T16:01:00Z</cp:lastPrinted>
  <dcterms:created xsi:type="dcterms:W3CDTF">2019-07-29T12:09:00Z</dcterms:created>
  <dcterms:modified xsi:type="dcterms:W3CDTF">2019-07-29T12:09:00Z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