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17" w:rsidRDefault="00EA7617" w:rsidP="00EA7617">
      <w:bookmarkStart w:id="0" w:name="_GoBack"/>
      <w:bookmarkEnd w:id="0"/>
      <w:r>
        <w:t>ADDITIONAL ALUMNI DUTIES</w:t>
      </w:r>
    </w:p>
    <w:p w:rsidR="00EA7617" w:rsidRDefault="00EA7617" w:rsidP="00EA7617"/>
    <w:p w:rsidR="00EA7617" w:rsidRDefault="00EA7617" w:rsidP="00EA7617">
      <w:r>
        <w:t>Recommendation to the National Committee from the Member Engagement Committee.</w:t>
      </w:r>
    </w:p>
    <w:p w:rsidR="00EA7617" w:rsidRDefault="00EA7617" w:rsidP="00EA7617"/>
    <w:p w:rsidR="00EA7617" w:rsidRDefault="00EA7617" w:rsidP="00EA761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Press Releases: Creating and sending out press releases to Mid Councils and funded partners after each National Committee meeting (includes reproducing email drafted by Community Development and Constituent Relations Associate)</w:t>
      </w:r>
    </w:p>
    <w:p w:rsidR="00EA7617" w:rsidRDefault="00EA7617" w:rsidP="00EA7617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Contacting Presbyteries and funded groups to verify contact information for who to send the press release to and then sending to all Presbyteries with latest funded projects in their vicinity </w:t>
      </w:r>
    </w:p>
    <w:p w:rsidR="00EA7617" w:rsidRDefault="00EA7617" w:rsidP="00EA7617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Sending press releases to all funded groups depending on number of projects funded.</w:t>
      </w:r>
    </w:p>
    <w:p w:rsidR="00A17932" w:rsidRDefault="00A17932"/>
    <w:sectPr w:rsidR="00A1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6F6"/>
    <w:multiLevelType w:val="hybridMultilevel"/>
    <w:tmpl w:val="DFFC4702"/>
    <w:lvl w:ilvl="0" w:tplc="0C22C98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7"/>
    <w:rsid w:val="00390D90"/>
    <w:rsid w:val="00A17932"/>
    <w:rsid w:val="00E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24BD-F108-4C41-879E-C9752988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Nunez</dc:creator>
  <cp:keywords/>
  <dc:description/>
  <cp:lastModifiedBy>Teresa Bidart</cp:lastModifiedBy>
  <cp:revision>2</cp:revision>
  <dcterms:created xsi:type="dcterms:W3CDTF">2018-05-11T15:59:00Z</dcterms:created>
  <dcterms:modified xsi:type="dcterms:W3CDTF">2018-05-11T15:59:00Z</dcterms:modified>
</cp:coreProperties>
</file>