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3C" w:rsidRDefault="002C2389">
      <w:pPr>
        <w:pStyle w:val="NoSpacing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 xml:space="preserve">Presbyterian Committee on the Self-Development of People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Midwest Task Force </w:t>
      </w:r>
      <w:r>
        <w:rPr>
          <w:rFonts w:ascii="MS Mincho" w:eastAsia="MS Mincho" w:hAnsi="MS Mincho" w:cs="MS Mincho"/>
          <w:b/>
          <w:bCs/>
          <w:sz w:val="28"/>
          <w:szCs w:val="28"/>
        </w:rPr>
        <w:br/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May 20, 2016</w:t>
      </w:r>
      <w:r>
        <w:rPr>
          <w:rFonts w:ascii="MS Mincho" w:eastAsia="MS Mincho" w:hAnsi="MS Mincho" w:cs="MS Mincho"/>
          <w:b/>
          <w:bCs/>
        </w:rPr>
        <w:br/>
      </w:r>
      <w:r>
        <w:rPr>
          <w:rFonts w:ascii="Cambria" w:eastAsia="Cambria" w:hAnsi="Cambria" w:cs="Cambria"/>
          <w:b/>
          <w:bCs/>
        </w:rPr>
        <w:t xml:space="preserve">Cincinnati, OH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DRAFT Minutes</w:t>
      </w: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2C2389">
      <w:pPr>
        <w:pStyle w:val="NoSpacing"/>
        <w:rPr>
          <w:rFonts w:ascii="MS Mincho" w:eastAsia="MS Mincho" w:hAnsi="MS Mincho" w:cs="MS Mincho"/>
        </w:rPr>
      </w:pPr>
      <w:r>
        <w:rPr>
          <w:rFonts w:ascii="Cambria" w:eastAsia="Cambria" w:hAnsi="Cambria" w:cs="Cambria"/>
          <w:b/>
          <w:bCs/>
        </w:rPr>
        <w:t>Joys and Concerns</w:t>
      </w:r>
      <w:r>
        <w:rPr>
          <w:rFonts w:ascii="MS Mincho" w:eastAsia="MS Mincho" w:hAnsi="MS Mincho" w:cs="MS Mincho"/>
        </w:rPr>
        <w:br/>
      </w:r>
    </w:p>
    <w:p w:rsidR="00B2273C" w:rsidRDefault="002C2389">
      <w:pPr>
        <w:pStyle w:val="NoSpacing"/>
        <w:rPr>
          <w:rFonts w:ascii="MS Mincho" w:eastAsia="MS Mincho" w:hAnsi="MS Mincho" w:cs="MS Mincho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Sarah Jane opened with prayer.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Adopted Agenda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Approved January 20, 2016 Minutes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Project Status Report Task Force </w:t>
      </w:r>
    </w:p>
    <w:p w:rsidR="00B2273C" w:rsidRDefault="00B2273C">
      <w:pPr>
        <w:pStyle w:val="NoSpacing"/>
        <w:rPr>
          <w:rFonts w:ascii="Cambria" w:eastAsia="Cambria" w:hAnsi="Cambria" w:cs="Cambria"/>
          <w:b/>
          <w:bCs/>
        </w:rPr>
      </w:pP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BUDGET 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Beginning Balance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  <w:t xml:space="preserve">$65,000 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January Validated Projects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  <w:t>0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TOTAL New Balance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b/>
          <w:bCs/>
        </w:rPr>
        <w:tab/>
        <w:t xml:space="preserve">$65,000  </w:t>
      </w: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2C2389">
      <w:pPr>
        <w:pStyle w:val="NoSpacing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 xml:space="preserve">OLD BUSINESS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We the People of Detroit</w:t>
      </w:r>
      <w:r>
        <w:rPr>
          <w:rFonts w:ascii="MS Mincho" w:eastAsia="MS Mincho" w:hAnsi="MS Mincho" w:cs="MS Mincho"/>
          <w:b/>
          <w:bCs/>
        </w:rPr>
        <w:br/>
      </w:r>
      <w:r>
        <w:rPr>
          <w:rFonts w:ascii="Cambria" w:eastAsia="Cambria" w:hAnsi="Cambria" w:cs="Cambria"/>
          <w:b/>
          <w:bCs/>
        </w:rPr>
        <w:t xml:space="preserve">• Need to resubmit for $3,000 instead of $3,500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eastAsia="Cambria" w:hAnsi="Cambria" w:cs="Cambria"/>
          <w:b/>
          <w:bCs/>
          <w:i/>
          <w:iCs/>
        </w:rPr>
        <w:t>APPROVED:</w:t>
      </w:r>
      <w:r>
        <w:rPr>
          <w:rFonts w:ascii="Cambria" w:eastAsia="Cambria" w:hAnsi="Cambria" w:cs="Cambria"/>
          <w:b/>
          <w:bCs/>
          <w:i/>
          <w:iCs/>
        </w:rPr>
        <w:tab/>
      </w:r>
      <w:r>
        <w:rPr>
          <w:rFonts w:ascii="Cambria" w:eastAsia="Cambria" w:hAnsi="Cambria" w:cs="Cambria"/>
          <w:i/>
          <w:iCs/>
        </w:rPr>
        <w:t>Capacity building grant for $3000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Flint Democracy Defense League</w:t>
      </w:r>
      <w:r>
        <w:rPr>
          <w:rFonts w:ascii="MS Mincho" w:eastAsia="MS Mincho" w:hAnsi="MS Mincho" w:cs="MS Mincho"/>
          <w:b/>
          <w:bCs/>
        </w:rPr>
        <w:br/>
      </w:r>
      <w:r>
        <w:rPr>
          <w:rFonts w:ascii="Cambria" w:eastAsia="Cambria" w:hAnsi="Cambria" w:cs="Cambria"/>
          <w:b/>
          <w:bCs/>
        </w:rPr>
        <w:t>• Need to resubmit for $3,000 instead of $</w:t>
      </w:r>
      <w:proofErr w:type="gramStart"/>
      <w:r>
        <w:rPr>
          <w:rFonts w:ascii="Cambria" w:eastAsia="Cambria" w:hAnsi="Cambria" w:cs="Cambria"/>
          <w:b/>
          <w:bCs/>
        </w:rPr>
        <w:t xml:space="preserve">3,500  </w:t>
      </w:r>
      <w:r>
        <w:rPr>
          <w:rFonts w:ascii="Cambria" w:eastAsia="Cambria" w:hAnsi="Cambria" w:cs="Cambria"/>
          <w:b/>
          <w:bCs/>
          <w:i/>
          <w:iCs/>
        </w:rPr>
        <w:t>APPROVED</w:t>
      </w:r>
      <w:proofErr w:type="gramEnd"/>
      <w:r>
        <w:rPr>
          <w:rFonts w:ascii="Cambria" w:eastAsia="Cambria" w:hAnsi="Cambria" w:cs="Cambria"/>
          <w:b/>
          <w:bCs/>
          <w:i/>
          <w:iCs/>
        </w:rPr>
        <w:t xml:space="preserve">:  </w:t>
      </w:r>
      <w:r>
        <w:rPr>
          <w:rFonts w:ascii="Cambria" w:eastAsia="Cambria" w:hAnsi="Cambria" w:cs="Cambria"/>
          <w:i/>
          <w:iCs/>
        </w:rPr>
        <w:t>$2910 grant, not funding $590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Harvard Square Center - Computer Class </w:t>
      </w:r>
      <w:r>
        <w:rPr>
          <w:rFonts w:ascii="Cambria" w:eastAsia="Cambria" w:hAnsi="Cambria" w:cs="Cambria"/>
        </w:rPr>
        <w:t>Dual program of senior, underemployed and youth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Sharon - </w:t>
      </w:r>
      <w:r>
        <w:rPr>
          <w:rFonts w:ascii="Cambria" w:eastAsia="Cambria" w:hAnsi="Cambria" w:cs="Cambria"/>
        </w:rPr>
        <w:t xml:space="preserve">contact </w:t>
      </w:r>
      <w:r>
        <w:rPr>
          <w:rFonts w:ascii="MS Mincho" w:eastAsia="MS Mincho" w:hAnsi="MS Mincho" w:cs="MS Mincho"/>
        </w:rPr>
        <w:br/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Need: community center and Boys and Girls Club Closed </w:t>
      </w:r>
      <w:r>
        <w:rPr>
          <w:rFonts w:ascii="MS Mincho" w:eastAsia="MS Mincho" w:hAnsi="MS Mincho" w:cs="MS Mincho"/>
        </w:rPr>
        <w:br/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Sharon reported her conversation with the organization. Looking to support an 8-week computer training course. </w:t>
      </w:r>
    </w:p>
    <w:p w:rsidR="00B2273C" w:rsidRDefault="002C2389">
      <w:pPr>
        <w:pStyle w:val="NoSpacing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bCs/>
          <w:i/>
          <w:iCs/>
        </w:rPr>
        <w:t>DECLINED:</w:t>
      </w:r>
      <w:r>
        <w:rPr>
          <w:rFonts w:ascii="Cambria" w:eastAsia="Cambria" w:hAnsi="Cambria" w:cs="Cambria"/>
          <w:i/>
          <w:iCs/>
        </w:rPr>
        <w:t xml:space="preserve"> Did not demonstrate need; did not demonstrate that it was owned and controlled by people who would benefit. </w:t>
      </w:r>
    </w:p>
    <w:p w:rsidR="00B2273C" w:rsidRDefault="00B2273C">
      <w:pPr>
        <w:pStyle w:val="NoSpacing"/>
        <w:rPr>
          <w:rFonts w:ascii="Cambria" w:eastAsia="Cambria" w:hAnsi="Cambria" w:cs="Cambria"/>
          <w:b/>
          <w:bCs/>
        </w:rPr>
      </w:pP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2C2389">
      <w:pPr>
        <w:pStyle w:val="NoSpacing"/>
        <w:rPr>
          <w:rFonts w:ascii="MS Mincho" w:eastAsia="MS Mincho" w:hAnsi="MS Mincho" w:cs="MS Mincho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Extended Grace Mental Health Concept Paper </w:t>
      </w:r>
      <w:r>
        <w:rPr>
          <w:rFonts w:ascii="MS Mincho" w:eastAsia="MS Mincho" w:hAnsi="MS Mincho" w:cs="MS Mincho"/>
          <w:b/>
          <w:bCs/>
        </w:rPr>
        <w:br/>
      </w:r>
    </w:p>
    <w:p w:rsidR="00B2273C" w:rsidRDefault="002C2389">
      <w:pPr>
        <w:pStyle w:val="NoSpacing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MS Mincho" w:eastAsia="MS Mincho" w:hAnsi="MS Mincho" w:cs="MS Mincho"/>
        </w:rPr>
        <w:t>SM1606 declined in April.  Sarah Jane contacted group about how it failed to meet criteria.  Committee emphasized again that project n</w:t>
      </w:r>
      <w:r>
        <w:rPr>
          <w:rFonts w:ascii="Cambria" w:eastAsia="Cambria" w:hAnsi="Cambria" w:cs="Cambria"/>
          <w:i/>
          <w:iCs/>
        </w:rPr>
        <w:t xml:space="preserve">ot owned and controlled by the community it serves. Unclear how people affected with mental illness are </w:t>
      </w:r>
      <w:r>
        <w:rPr>
          <w:rFonts w:ascii="Cambria" w:eastAsia="Cambria" w:hAnsi="Cambria" w:cs="Cambria"/>
          <w:i/>
          <w:iCs/>
        </w:rPr>
        <w:lastRenderedPageBreak/>
        <w:t>engaged and involved in the project. Task force discussed criteria; especially communicating with local partners when a project is declined or when the task force has concerns about a project. Need to do additional education about SDOP criteria with local groups</w:t>
      </w:r>
      <w:r>
        <w:rPr>
          <w:rFonts w:ascii="Cambria" w:eastAsia="Cambria" w:hAnsi="Cambria" w:cs="Cambria"/>
        </w:rPr>
        <w:t xml:space="preserve">. </w:t>
      </w:r>
    </w:p>
    <w:p w:rsidR="00B2273C" w:rsidRDefault="00B2273C">
      <w:pPr>
        <w:pStyle w:val="NoSpacing"/>
        <w:rPr>
          <w:rFonts w:ascii="Cambria" w:eastAsia="Cambria" w:hAnsi="Cambria" w:cs="Cambria"/>
          <w:position w:val="4"/>
        </w:rPr>
      </w:pP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Calumet – </w:t>
      </w:r>
      <w:r>
        <w:rPr>
          <w:rFonts w:ascii="Cambria" w:eastAsia="Cambria" w:hAnsi="Cambria" w:cs="Cambria"/>
        </w:rPr>
        <w:t>Grant fully allocated</w:t>
      </w:r>
      <w:r>
        <w:rPr>
          <w:rFonts w:ascii="Cambria" w:eastAsia="Cambria" w:hAnsi="Cambria" w:cs="Cambria"/>
          <w:b/>
          <w:bCs/>
        </w:rPr>
        <w:t xml:space="preserve">. </w:t>
      </w:r>
      <w:r>
        <w:rPr>
          <w:rFonts w:ascii="Cambria" w:eastAsia="Cambria" w:hAnsi="Cambria" w:cs="Cambria"/>
        </w:rPr>
        <w:t>Group is growing; engaging more people every day. Good model for engaging community partners.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Peace Together – 2014 Grant SM13019 </w:t>
      </w:r>
      <w:r>
        <w:rPr>
          <w:rFonts w:ascii="Cambria" w:eastAsia="Cambria" w:hAnsi="Cambria" w:cs="Cambria"/>
        </w:rPr>
        <w:t>$13,000 granted, only spent $6,500.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Will give them until September before rescinding the grant. </w:t>
      </w:r>
    </w:p>
    <w:p w:rsidR="00B2273C" w:rsidRDefault="002C2389">
      <w:pPr>
        <w:pStyle w:val="NoSpacing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Recertification Discussion -  Sarah Jane Moore 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number of groups need to be recertified.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Sharon will come to certification training so that she can certify. </w:t>
      </w: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2C2389">
      <w:pPr>
        <w:pStyle w:val="NoSpacing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 xml:space="preserve">REPORT FROM CHURCH WIDE 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Church-wide is asking that task forces call their certified committees to tell them about the changes in the presbytery portion of OGHS. </w:t>
      </w: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Task force discussed – Request that talking points be developed for discussions with presbyteries. </w:t>
      </w:r>
    </w:p>
    <w:p w:rsidR="00B2273C" w:rsidRDefault="00B2273C">
      <w:pPr>
        <w:pStyle w:val="NoSpacing"/>
        <w:rPr>
          <w:rFonts w:ascii="Cambria" w:eastAsia="Cambria" w:hAnsi="Cambria" w:cs="Cambria"/>
          <w:b/>
          <w:bCs/>
        </w:rPr>
      </w:pP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/>
        </w:rPr>
        <w:t>COMMUNITY WORKSHOPS/OUTREACH</w:t>
      </w:r>
      <w:r>
        <w:rPr>
          <w:rFonts w:ascii="Cambria" w:eastAsia="Cambria" w:hAnsi="Cambria" w:cs="Cambria"/>
          <w:b/>
          <w:bCs/>
        </w:rPr>
        <w:t xml:space="preserve"> </w:t>
      </w:r>
    </w:p>
    <w:p w:rsidR="00B2273C" w:rsidRDefault="002C2389">
      <w:pPr>
        <w:pStyle w:val="NoSpacing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April, 2016 Workshop with Alvis House, re-entry half way house April 2016 Workshop with Juvenile Justice youth program </w:t>
      </w:r>
    </w:p>
    <w:p w:rsidR="00C83C6C" w:rsidRPr="00C83C6C" w:rsidRDefault="00C83C6C" w:rsidP="00C83C6C">
      <w:pPr>
        <w:pStyle w:val="NoSpacing"/>
        <w:numPr>
          <w:ilvl w:val="0"/>
          <w:numId w:val="3"/>
        </w:numPr>
        <w:rPr>
          <w:rFonts w:ascii="Cambria" w:eastAsia="Cambria" w:hAnsi="Cambria" w:cs="Cambria"/>
        </w:rPr>
      </w:pPr>
      <w:r w:rsidRPr="00C83C6C">
        <w:rPr>
          <w:rFonts w:ascii="Cambria" w:eastAsia="Cambria" w:hAnsi="Cambria" w:cs="Cambria"/>
        </w:rPr>
        <w:t xml:space="preserve">Community workshop planned in collaboration with SDOP partner Cincinnati Interfaith Workers Center at the </w:t>
      </w:r>
      <w:proofErr w:type="spellStart"/>
      <w:r w:rsidRPr="00C83C6C">
        <w:rPr>
          <w:rFonts w:ascii="Cambria" w:eastAsia="Cambria" w:hAnsi="Cambria" w:cs="Cambria"/>
        </w:rPr>
        <w:t>Peasl</w:t>
      </w:r>
      <w:r>
        <w:rPr>
          <w:rFonts w:ascii="Cambria" w:eastAsia="Cambria" w:hAnsi="Cambria" w:cs="Cambria"/>
        </w:rPr>
        <w:t>ee</w:t>
      </w:r>
      <w:proofErr w:type="spellEnd"/>
      <w:r>
        <w:rPr>
          <w:rFonts w:ascii="Cambria" w:eastAsia="Cambria" w:hAnsi="Cambria" w:cs="Cambria"/>
        </w:rPr>
        <w:t xml:space="preserve"> Neighborhood Center - May 19</w:t>
      </w:r>
    </w:p>
    <w:p w:rsidR="00B2273C" w:rsidRDefault="002C2389">
      <w:pPr>
        <w:pStyle w:val="NoSpacing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Minute for mission at Kennedy Heights Presbyterian Church &amp; meeting with Mission Team - May 21 </w:t>
      </w:r>
    </w:p>
    <w:p w:rsidR="00B2273C" w:rsidRDefault="002C2389">
      <w:pPr>
        <w:pStyle w:val="NoSpacing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July - Lisa will be doing an outreach workshop with Michigan Community Builder – capacity building organization</w:t>
      </w:r>
    </w:p>
    <w:p w:rsidR="00B2273C" w:rsidRDefault="002C2389">
      <w:pPr>
        <w:pStyle w:val="NoSpacing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Sarah Jane is attending Milwaukee Presbytery meeting Tuesday, May 23. </w:t>
      </w: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Conference Call to be determined</w:t>
      </w: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Issue of Concern</w:t>
      </w:r>
    </w:p>
    <w:p w:rsidR="00B2273C" w:rsidRDefault="002C2389">
      <w:pPr>
        <w:pStyle w:val="NoSpacing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Violence in Chicago is a deep concern. </w:t>
      </w:r>
    </w:p>
    <w:p w:rsidR="00B2273C" w:rsidRDefault="00B2273C">
      <w:pPr>
        <w:pStyle w:val="NoSpacing"/>
        <w:rPr>
          <w:rFonts w:ascii="Cambria" w:eastAsia="Cambria" w:hAnsi="Cambria" w:cs="Cambria"/>
        </w:rPr>
      </w:pPr>
    </w:p>
    <w:p w:rsidR="00B2273C" w:rsidRDefault="002C2389">
      <w:pPr>
        <w:pStyle w:val="NoSpacing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Sara Lisherness closed the meeting with prayer. </w:t>
      </w:r>
    </w:p>
    <w:sectPr w:rsidR="00B227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71" w:rsidRDefault="00334B71">
      <w:r>
        <w:separator/>
      </w:r>
    </w:p>
  </w:endnote>
  <w:endnote w:type="continuationSeparator" w:id="0">
    <w:p w:rsidR="00334B71" w:rsidRDefault="0033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C" w:rsidRDefault="00B227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71" w:rsidRDefault="00334B71">
      <w:r>
        <w:separator/>
      </w:r>
    </w:p>
  </w:footnote>
  <w:footnote w:type="continuationSeparator" w:id="0">
    <w:p w:rsidR="00334B71" w:rsidRDefault="0033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3C" w:rsidRDefault="00B227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D49"/>
    <w:multiLevelType w:val="hybridMultilevel"/>
    <w:tmpl w:val="8C8C631E"/>
    <w:styleLink w:val="ImportedStyle2"/>
    <w:lvl w:ilvl="0" w:tplc="FB94F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650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E11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EA8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D2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255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281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402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AEA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847676"/>
    <w:multiLevelType w:val="hybridMultilevel"/>
    <w:tmpl w:val="DFA2E3C8"/>
    <w:lvl w:ilvl="0" w:tplc="F8045A3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8BB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8757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3AFC9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E8474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CD18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2941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A529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F40F7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16387A"/>
    <w:multiLevelType w:val="hybridMultilevel"/>
    <w:tmpl w:val="8C8C631E"/>
    <w:numStyleLink w:val="ImportedStyle2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273C"/>
    <w:rsid w:val="00075080"/>
    <w:rsid w:val="002C2389"/>
    <w:rsid w:val="00334B71"/>
    <w:rsid w:val="0042381D"/>
    <w:rsid w:val="005026B6"/>
    <w:rsid w:val="00B2273C"/>
    <w:rsid w:val="00C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A0F5D-6C65-424E-B33C-8D18A90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Bidart</dc:creator>
  <cp:lastModifiedBy>Valerie Way</cp:lastModifiedBy>
  <cp:revision>2</cp:revision>
  <dcterms:created xsi:type="dcterms:W3CDTF">2016-10-09T15:47:00Z</dcterms:created>
  <dcterms:modified xsi:type="dcterms:W3CDTF">2016-10-09T15:47:00Z</dcterms:modified>
</cp:coreProperties>
</file>