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BCA6" w14:textId="77777777" w:rsidR="00493C46" w:rsidRDefault="00493C46" w:rsidP="00493C46">
      <w:pPr>
        <w:pStyle w:val="NormalWeb"/>
        <w:shd w:val="clear" w:color="auto" w:fill="FFFFFF"/>
        <w:spacing w:line="408" w:lineRule="atLeast"/>
        <w:textAlignment w:val="top"/>
        <w:rPr>
          <w:rFonts w:ascii="Georgia" w:hAnsi="Georgia" w:cs="Arial"/>
          <w:color w:val="333333"/>
          <w:sz w:val="21"/>
          <w:szCs w:val="21"/>
        </w:rPr>
      </w:pPr>
      <w:bookmarkStart w:id="0" w:name="_GoBack"/>
      <w:bookmarkEnd w:id="0"/>
    </w:p>
    <w:p w14:paraId="7AAFAA34" w14:textId="7452FC55" w:rsidR="00493C46" w:rsidRDefault="007744EF" w:rsidP="00493C46">
      <w:pPr>
        <w:pStyle w:val="NormalWeb"/>
        <w:shd w:val="clear" w:color="auto" w:fill="FFFFFF"/>
        <w:spacing w:line="408" w:lineRule="atLeast"/>
        <w:textAlignment w:val="top"/>
        <w:rPr>
          <w:rFonts w:ascii="Georgia" w:hAnsi="Georgia" w:cs="Arial"/>
          <w:color w:val="333333"/>
          <w:sz w:val="21"/>
          <w:szCs w:val="21"/>
        </w:rPr>
      </w:pPr>
      <w:r>
        <w:rPr>
          <w:rFonts w:ascii="Georgia" w:hAnsi="Georgia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EEB4DBB" wp14:editId="199AD532">
            <wp:simplePos x="914400" y="2162175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666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_Harris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E8F">
        <w:rPr>
          <w:rFonts w:ascii="Georgia" w:hAnsi="Georgia" w:cs="Arial"/>
          <w:color w:val="333333"/>
          <w:sz w:val="21"/>
          <w:szCs w:val="21"/>
        </w:rPr>
        <w:br w:type="textWrapping" w:clear="all"/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Tim is President and Chief Executive Officer of United Church Insurance Association and subsidiary, United Church Insurance Company, dba Insurance Board.  Insurance Board is a Cleveland based, </w:t>
      </w:r>
      <w:r w:rsidR="00B8245A">
        <w:rPr>
          <w:rFonts w:ascii="Georgia" w:hAnsi="Georgia" w:cs="Arial"/>
          <w:color w:val="333333"/>
          <w:sz w:val="21"/>
          <w:szCs w:val="21"/>
        </w:rPr>
        <w:t>$50</w:t>
      </w:r>
      <w:r w:rsidR="009B7E08">
        <w:rPr>
          <w:rFonts w:ascii="Georgia" w:hAnsi="Georgia" w:cs="Arial"/>
          <w:color w:val="333333"/>
          <w:sz w:val="21"/>
          <w:szCs w:val="21"/>
        </w:rPr>
        <w:t xml:space="preserve">M </w:t>
      </w:r>
      <w:r w:rsidR="0018115F">
        <w:rPr>
          <w:rFonts w:ascii="Georgia" w:hAnsi="Georgia" w:cs="Arial"/>
          <w:color w:val="333333"/>
          <w:sz w:val="21"/>
          <w:szCs w:val="21"/>
        </w:rPr>
        <w:t>niche property-liability insurance program covering mo</w:t>
      </w:r>
      <w:r w:rsidR="00B8245A">
        <w:rPr>
          <w:rFonts w:ascii="Georgia" w:hAnsi="Georgia" w:cs="Arial"/>
          <w:color w:val="333333"/>
          <w:sz w:val="21"/>
          <w:szCs w:val="21"/>
        </w:rPr>
        <w:t>re than 4,2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00 churches across 50 states. </w:t>
      </w:r>
      <w:r w:rsidR="00DE1091">
        <w:rPr>
          <w:rFonts w:ascii="Georgia" w:hAnsi="Georgia" w:cs="Arial"/>
          <w:color w:val="333333"/>
          <w:sz w:val="21"/>
          <w:szCs w:val="21"/>
        </w:rPr>
        <w:t xml:space="preserve"> </w:t>
      </w:r>
      <w:r w:rsidR="00493C46">
        <w:rPr>
          <w:rFonts w:ascii="Georgia" w:hAnsi="Georgia" w:cs="Arial"/>
          <w:color w:val="333333"/>
          <w:sz w:val="21"/>
          <w:szCs w:val="21"/>
        </w:rPr>
        <w:t>P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rior to taking the reins at </w:t>
      </w:r>
      <w:r w:rsidR="00493C46">
        <w:rPr>
          <w:rFonts w:ascii="Georgia" w:hAnsi="Georgia" w:cs="Arial"/>
          <w:color w:val="333333"/>
          <w:sz w:val="21"/>
          <w:szCs w:val="21"/>
        </w:rPr>
        <w:t xml:space="preserve">Insurance Board in late 2013, Tim was Area Vice President with Arthur J. Gallagher &amp; Company’s Cleveland office where he brokered property and casualty insurance for large commercial and public entity clientele.  He is </w:t>
      </w:r>
      <w:r w:rsidR="00B8245A">
        <w:rPr>
          <w:rFonts w:ascii="Georgia" w:hAnsi="Georgia" w:cs="Arial"/>
          <w:color w:val="333333"/>
          <w:sz w:val="21"/>
          <w:szCs w:val="21"/>
        </w:rPr>
        <w:t>a 28</w:t>
      </w:r>
      <w:r w:rsidR="00493C46">
        <w:rPr>
          <w:rFonts w:ascii="Georgia" w:hAnsi="Georgia" w:cs="Arial"/>
          <w:color w:val="333333"/>
          <w:sz w:val="21"/>
          <w:szCs w:val="21"/>
        </w:rPr>
        <w:t>-year v</w:t>
      </w:r>
      <w:r w:rsidR="0018115F">
        <w:rPr>
          <w:rFonts w:ascii="Georgia" w:hAnsi="Georgia" w:cs="Arial"/>
          <w:color w:val="333333"/>
          <w:sz w:val="21"/>
          <w:szCs w:val="21"/>
        </w:rPr>
        <w:t>eteran of the insurance industry,</w:t>
      </w:r>
      <w:r w:rsidR="00493C46">
        <w:rPr>
          <w:rFonts w:ascii="Georgia" w:hAnsi="Georgia" w:cs="Arial"/>
          <w:color w:val="333333"/>
          <w:sz w:val="21"/>
          <w:szCs w:val="21"/>
        </w:rPr>
        <w:t xml:space="preserve"> previously holding senior leadership positions 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at several major companies.  </w:t>
      </w:r>
      <w:r w:rsidR="00493C46">
        <w:rPr>
          <w:rFonts w:ascii="Georgia" w:hAnsi="Georgia" w:cs="Arial"/>
          <w:color w:val="333333"/>
          <w:sz w:val="21"/>
          <w:szCs w:val="21"/>
        </w:rPr>
        <w:t>His professional and leadership exp</w:t>
      </w:r>
      <w:r w:rsidR="0018115F">
        <w:rPr>
          <w:rFonts w:ascii="Georgia" w:hAnsi="Georgia" w:cs="Arial"/>
          <w:color w:val="333333"/>
          <w:sz w:val="21"/>
          <w:szCs w:val="21"/>
        </w:rPr>
        <w:t>erience, which include</w:t>
      </w:r>
      <w:r w:rsidR="00B8245A">
        <w:rPr>
          <w:rFonts w:ascii="Georgia" w:hAnsi="Georgia" w:cs="Arial"/>
          <w:color w:val="333333"/>
          <w:sz w:val="21"/>
          <w:szCs w:val="21"/>
        </w:rPr>
        <w:t>s</w:t>
      </w:r>
      <w:r w:rsidR="00493C46">
        <w:rPr>
          <w:rFonts w:ascii="Georgia" w:hAnsi="Georgia" w:cs="Arial"/>
          <w:color w:val="333333"/>
          <w:sz w:val="21"/>
          <w:szCs w:val="21"/>
        </w:rPr>
        <w:t xml:space="preserve"> working wit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h large, multi-state clients and </w:t>
      </w:r>
      <w:r w:rsidR="00493C46">
        <w:rPr>
          <w:rFonts w:ascii="Georgia" w:hAnsi="Georgia" w:cs="Arial"/>
          <w:color w:val="333333"/>
          <w:sz w:val="21"/>
          <w:szCs w:val="21"/>
        </w:rPr>
        <w:t>risk pools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 both as a broker and insurer, </w:t>
      </w:r>
      <w:r w:rsidR="00493C46">
        <w:rPr>
          <w:rFonts w:ascii="Georgia" w:hAnsi="Georgia" w:cs="Arial"/>
          <w:color w:val="333333"/>
          <w:sz w:val="21"/>
          <w:szCs w:val="21"/>
        </w:rPr>
        <w:t xml:space="preserve">have equipped him with a solid understanding of the operations and strategies of insurance companies.  </w:t>
      </w:r>
      <w:r w:rsidR="00AB6E8F">
        <w:rPr>
          <w:rFonts w:ascii="Georgia" w:hAnsi="Georgia" w:cs="Arial"/>
          <w:color w:val="333333"/>
          <w:sz w:val="21"/>
          <w:szCs w:val="21"/>
        </w:rPr>
        <w:t>Tim was honorably discharged from the United States Army Reserve in 1990</w:t>
      </w:r>
      <w:r w:rsidR="00DE1091">
        <w:rPr>
          <w:rFonts w:ascii="Georgia" w:hAnsi="Georgia" w:cs="Arial"/>
          <w:color w:val="333333"/>
          <w:sz w:val="21"/>
          <w:szCs w:val="21"/>
        </w:rPr>
        <w:t>, after fulfilling a 6-year commitment</w:t>
      </w:r>
      <w:r w:rsidR="00AB6E8F">
        <w:rPr>
          <w:rFonts w:ascii="Georgia" w:hAnsi="Georgia" w:cs="Arial"/>
          <w:color w:val="333333"/>
          <w:sz w:val="21"/>
          <w:szCs w:val="21"/>
        </w:rPr>
        <w:t xml:space="preserve">, and </w:t>
      </w:r>
      <w:r w:rsidR="00493C46">
        <w:rPr>
          <w:rFonts w:ascii="Georgia" w:hAnsi="Georgia" w:cs="Arial"/>
          <w:color w:val="333333"/>
          <w:sz w:val="21"/>
          <w:szCs w:val="21"/>
        </w:rPr>
        <w:t>is a graduate of The Wharton School of The University of Pennsylvania where he earned a Bachelor of Science in Economics with a concentration in Risk Management and Insurance.  He is also a Chartered Property Casualty Underwriter (CPCU).</w:t>
      </w:r>
    </w:p>
    <w:p w14:paraId="638A73BE" w14:textId="5A60220D" w:rsidR="008222A1" w:rsidRPr="00493C46" w:rsidRDefault="00493C46" w:rsidP="009F588A">
      <w:pPr>
        <w:pStyle w:val="NormalWeb"/>
        <w:shd w:val="clear" w:color="auto" w:fill="FFFFFF"/>
        <w:spacing w:line="408" w:lineRule="atLeast"/>
        <w:textAlignment w:val="top"/>
      </w:pPr>
      <w:r>
        <w:rPr>
          <w:rFonts w:ascii="Georgia" w:hAnsi="Georgia" w:cs="Arial"/>
          <w:color w:val="333333"/>
          <w:sz w:val="21"/>
          <w:szCs w:val="21"/>
        </w:rPr>
        <w:t>Tim is married with three children, and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 resides in Avon</w:t>
      </w:r>
      <w:r>
        <w:rPr>
          <w:rFonts w:ascii="Georgia" w:hAnsi="Georgia" w:cs="Arial"/>
          <w:color w:val="333333"/>
          <w:sz w:val="21"/>
          <w:szCs w:val="21"/>
        </w:rPr>
        <w:t>, Ohio.  He is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 active in the community including roles as</w:t>
      </w:r>
      <w:r w:rsidR="009F588A">
        <w:rPr>
          <w:rFonts w:ascii="Georgia" w:hAnsi="Georgia" w:cs="Arial"/>
          <w:color w:val="333333"/>
          <w:sz w:val="21"/>
          <w:szCs w:val="21"/>
        </w:rPr>
        <w:t xml:space="preserve"> past chair of the board of d</w:t>
      </w:r>
      <w:r>
        <w:rPr>
          <w:rFonts w:ascii="Georgia" w:hAnsi="Georgia" w:cs="Arial"/>
          <w:color w:val="333333"/>
          <w:sz w:val="21"/>
          <w:szCs w:val="21"/>
        </w:rPr>
        <w:t>irectors of the Community Fo</w:t>
      </w:r>
      <w:r w:rsidR="009F588A">
        <w:rPr>
          <w:rFonts w:ascii="Georgia" w:hAnsi="Georgia" w:cs="Arial"/>
          <w:color w:val="333333"/>
          <w:sz w:val="21"/>
          <w:szCs w:val="21"/>
        </w:rPr>
        <w:t>undation of Lorain County, c</w:t>
      </w:r>
      <w:r>
        <w:rPr>
          <w:rFonts w:ascii="Georgia" w:hAnsi="Georgia" w:cs="Arial"/>
          <w:color w:val="333333"/>
          <w:sz w:val="21"/>
          <w:szCs w:val="21"/>
        </w:rPr>
        <w:t>hair</w:t>
      </w:r>
      <w:r w:rsidR="009F588A">
        <w:rPr>
          <w:rFonts w:ascii="Georgia" w:hAnsi="Georgia" w:cs="Arial"/>
          <w:color w:val="333333"/>
          <w:sz w:val="21"/>
          <w:szCs w:val="21"/>
        </w:rPr>
        <w:t xml:space="preserve"> of the b</w:t>
      </w:r>
      <w:r w:rsidR="0018115F">
        <w:rPr>
          <w:rFonts w:ascii="Georgia" w:hAnsi="Georgia" w:cs="Arial"/>
          <w:color w:val="333333"/>
          <w:sz w:val="21"/>
          <w:szCs w:val="21"/>
        </w:rPr>
        <w:t>oard</w:t>
      </w:r>
      <w:r>
        <w:rPr>
          <w:rFonts w:ascii="Georgia" w:hAnsi="Georgia" w:cs="Arial"/>
          <w:color w:val="333333"/>
          <w:sz w:val="21"/>
          <w:szCs w:val="21"/>
        </w:rPr>
        <w:t xml:space="preserve"> of Save </w:t>
      </w:r>
      <w:r w:rsidR="00B8245A">
        <w:rPr>
          <w:rFonts w:ascii="Georgia" w:hAnsi="Georgia" w:cs="Arial"/>
          <w:color w:val="333333"/>
          <w:sz w:val="21"/>
          <w:szCs w:val="21"/>
        </w:rPr>
        <w:t xml:space="preserve">Our Children in Elyria, OH, </w:t>
      </w:r>
      <w:r w:rsidR="009F588A">
        <w:rPr>
          <w:rFonts w:ascii="Georgia" w:hAnsi="Georgia" w:cs="Arial"/>
          <w:color w:val="333333"/>
          <w:sz w:val="21"/>
          <w:szCs w:val="21"/>
        </w:rPr>
        <w:t>b</w:t>
      </w:r>
      <w:r w:rsidR="0018115F">
        <w:rPr>
          <w:rFonts w:ascii="Georgia" w:hAnsi="Georgia" w:cs="Arial"/>
          <w:color w:val="333333"/>
          <w:sz w:val="21"/>
          <w:szCs w:val="21"/>
        </w:rPr>
        <w:t>oard</w:t>
      </w:r>
      <w:r w:rsidR="009F588A">
        <w:rPr>
          <w:rFonts w:ascii="Georgia" w:hAnsi="Georgia" w:cs="Arial"/>
          <w:color w:val="333333"/>
          <w:sz w:val="21"/>
          <w:szCs w:val="21"/>
        </w:rPr>
        <w:t xml:space="preserve"> member</w:t>
      </w:r>
      <w:r w:rsidR="0018115F"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Arial"/>
          <w:color w:val="333333"/>
          <w:sz w:val="21"/>
          <w:szCs w:val="21"/>
        </w:rPr>
        <w:t>of a University Hospitals supporting</w:t>
      </w:r>
      <w:r w:rsidR="00DE1091">
        <w:rPr>
          <w:rFonts w:ascii="Georgia" w:hAnsi="Georgia" w:cs="Arial"/>
          <w:color w:val="333333"/>
          <w:sz w:val="21"/>
          <w:szCs w:val="21"/>
        </w:rPr>
        <w:t xml:space="preserve"> organiz</w:t>
      </w:r>
      <w:r w:rsidR="00B8245A">
        <w:rPr>
          <w:rFonts w:ascii="Georgia" w:hAnsi="Georgia" w:cs="Arial"/>
          <w:color w:val="333333"/>
          <w:sz w:val="21"/>
          <w:szCs w:val="21"/>
        </w:rPr>
        <w:t xml:space="preserve">ation known as 5805 Euclid, Inc., </w:t>
      </w:r>
      <w:r w:rsidR="000221F4">
        <w:rPr>
          <w:rFonts w:ascii="Georgia" w:hAnsi="Georgia" w:cs="Arial"/>
          <w:color w:val="333333"/>
          <w:sz w:val="21"/>
          <w:szCs w:val="21"/>
        </w:rPr>
        <w:t xml:space="preserve">board member of the Greater Cleveland Sports Commission, </w:t>
      </w:r>
      <w:r w:rsidR="00B8245A">
        <w:rPr>
          <w:rFonts w:ascii="Georgia" w:hAnsi="Georgia" w:cs="Arial"/>
          <w:color w:val="333333"/>
          <w:sz w:val="21"/>
          <w:szCs w:val="21"/>
        </w:rPr>
        <w:t>and an At-Large member of Avon Lake, UCC church Council.</w:t>
      </w:r>
    </w:p>
    <w:sectPr w:rsidR="008222A1" w:rsidRPr="00493C46" w:rsidSect="008D23C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DFDE" w14:textId="77777777" w:rsidR="004B2580" w:rsidRDefault="004B2580" w:rsidP="00493C46">
      <w:pPr>
        <w:spacing w:after="0" w:line="240" w:lineRule="auto"/>
      </w:pPr>
      <w:r>
        <w:separator/>
      </w:r>
    </w:p>
  </w:endnote>
  <w:endnote w:type="continuationSeparator" w:id="0">
    <w:p w14:paraId="4B79F5BD" w14:textId="77777777" w:rsidR="004B2580" w:rsidRDefault="004B2580" w:rsidP="004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8B08" w14:textId="77777777" w:rsidR="004B2580" w:rsidRDefault="004B2580" w:rsidP="00493C46">
      <w:pPr>
        <w:spacing w:after="0" w:line="240" w:lineRule="auto"/>
      </w:pPr>
      <w:r>
        <w:separator/>
      </w:r>
    </w:p>
  </w:footnote>
  <w:footnote w:type="continuationSeparator" w:id="0">
    <w:p w14:paraId="6E0AE396" w14:textId="77777777" w:rsidR="004B2580" w:rsidRDefault="004B2580" w:rsidP="0049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62B9" w14:textId="331885F4" w:rsidR="00AB6E8F" w:rsidRDefault="006670CB" w:rsidP="006670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Timothy Harris</w:t>
    </w:r>
  </w:p>
  <w:p w14:paraId="4ED7B3FC" w14:textId="128AA77F" w:rsidR="006670CB" w:rsidRDefault="006670CB" w:rsidP="006670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36302 Wendell St.</w:t>
    </w:r>
  </w:p>
  <w:p w14:paraId="140F8341" w14:textId="1FC53D90" w:rsidR="00AB6E8F" w:rsidRDefault="006670CB" w:rsidP="007744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Avon, OH  44011</w:t>
    </w:r>
  </w:p>
  <w:p w14:paraId="6CD77AAD" w14:textId="77777777" w:rsidR="006670CB" w:rsidRPr="007744EF" w:rsidRDefault="006670CB" w:rsidP="007744EF">
    <w:pPr>
      <w:pStyle w:val="Header"/>
      <w:jc w:val="center"/>
      <w:rPr>
        <w:sz w:val="28"/>
        <w:szCs w:val="28"/>
      </w:rPr>
    </w:pPr>
  </w:p>
  <w:p w14:paraId="0EE2DFD9" w14:textId="77777777" w:rsidR="00493C46" w:rsidRPr="00AB6E8F" w:rsidRDefault="007744EF" w:rsidP="007744EF">
    <w:pPr>
      <w:pStyle w:val="Header"/>
      <w:jc w:val="center"/>
      <w:rPr>
        <w:b/>
        <w:sz w:val="24"/>
        <w:szCs w:val="24"/>
      </w:rPr>
    </w:pPr>
    <w:r w:rsidRPr="00AB6E8F">
      <w:rPr>
        <w:b/>
        <w:sz w:val="24"/>
        <w:szCs w:val="24"/>
      </w:rPr>
      <w:t>Biographical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5JuKr3wFUucFh9TKCT23B4dOs30YWVtL63h6lsAgVXtfUEsUNE9SHCcPq019LFtMaahtl8RuDsaLZ8J5Q3g8A==" w:salt="AnXWohjF+Q/k99juyfxEG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46"/>
    <w:rsid w:val="000221F4"/>
    <w:rsid w:val="0003395A"/>
    <w:rsid w:val="00106E46"/>
    <w:rsid w:val="0018115F"/>
    <w:rsid w:val="00493C46"/>
    <w:rsid w:val="004B2580"/>
    <w:rsid w:val="00593430"/>
    <w:rsid w:val="006670CB"/>
    <w:rsid w:val="00687E9A"/>
    <w:rsid w:val="007744EF"/>
    <w:rsid w:val="008222A1"/>
    <w:rsid w:val="008D23C4"/>
    <w:rsid w:val="009B7E08"/>
    <w:rsid w:val="009F588A"/>
    <w:rsid w:val="00A33F83"/>
    <w:rsid w:val="00AB6E8F"/>
    <w:rsid w:val="00B8245A"/>
    <w:rsid w:val="00C3692E"/>
    <w:rsid w:val="00D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919D"/>
  <w15:chartTrackingRefBased/>
  <w15:docId w15:val="{7E862725-A4FA-4DA5-900C-ED7BA35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46"/>
  </w:style>
  <w:style w:type="paragraph" w:styleId="Footer">
    <w:name w:val="footer"/>
    <w:basedOn w:val="Normal"/>
    <w:link w:val="FooterChar"/>
    <w:uiPriority w:val="99"/>
    <w:unhideWhenUsed/>
    <w:rsid w:val="004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46"/>
  </w:style>
  <w:style w:type="paragraph" w:styleId="BalloonText">
    <w:name w:val="Balloon Text"/>
    <w:basedOn w:val="Normal"/>
    <w:link w:val="BalloonTextChar"/>
    <w:uiPriority w:val="99"/>
    <w:semiHidden/>
    <w:unhideWhenUsed/>
    <w:rsid w:val="0003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F760-4F86-9949-991F-D0DE82A2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Harris</dc:creator>
  <cp:keywords/>
  <dc:description/>
  <cp:lastModifiedBy>Valerie Way</cp:lastModifiedBy>
  <cp:revision>2</cp:revision>
  <cp:lastPrinted>2018-10-29T17:26:00Z</cp:lastPrinted>
  <dcterms:created xsi:type="dcterms:W3CDTF">2018-11-08T19:48:00Z</dcterms:created>
  <dcterms:modified xsi:type="dcterms:W3CDTF">2018-11-08T19:48:00Z</dcterms:modified>
</cp:coreProperties>
</file>