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D84D8" w14:textId="77777777" w:rsidR="00F47653" w:rsidRDefault="00AD4994">
      <w:pPr>
        <w:rPr>
          <w:sz w:val="32"/>
          <w:szCs w:val="32"/>
        </w:rPr>
      </w:pPr>
      <w:r>
        <w:rPr>
          <w:sz w:val="32"/>
          <w:szCs w:val="32"/>
        </w:rPr>
        <w:t>Five Key Resources for Supporting New Worshiping Communities</w:t>
      </w:r>
    </w:p>
    <w:p w14:paraId="6B2E30CD" w14:textId="77777777" w:rsidR="00AD4994" w:rsidRDefault="00AD4994">
      <w:pPr>
        <w:rPr>
          <w:sz w:val="32"/>
          <w:szCs w:val="32"/>
        </w:rPr>
      </w:pPr>
    </w:p>
    <w:p w14:paraId="66131C9C" w14:textId="77777777" w:rsidR="00AD4994" w:rsidRDefault="00AD4994">
      <w:pPr>
        <w:rPr>
          <w:b/>
        </w:rPr>
      </w:pPr>
      <w:r w:rsidRPr="00AD4994">
        <w:rPr>
          <w:b/>
        </w:rPr>
        <w:t>Assessment</w:t>
      </w:r>
    </w:p>
    <w:p w14:paraId="063D7B7F" w14:textId="77777777" w:rsidR="00AD4994" w:rsidRDefault="00AD4994" w:rsidP="00AD4994">
      <w:pPr>
        <w:widowControl w:val="0"/>
        <w:autoSpaceDE w:val="0"/>
        <w:autoSpaceDN w:val="0"/>
        <w:adjustRightInd w:val="0"/>
        <w:ind w:firstLine="720"/>
        <w:rPr>
          <w:rFonts w:cs="SourceSansPro-Regular"/>
          <w:color w:val="262626"/>
        </w:rPr>
      </w:pPr>
      <w:r w:rsidRPr="00AD4994">
        <w:rPr>
          <w:rFonts w:cs="SourceSansPro-Regular"/>
          <w:color w:val="262626"/>
        </w:rPr>
        <w:t xml:space="preserve">Discerning Missional Leadership Assessments are </w:t>
      </w:r>
      <w:r>
        <w:rPr>
          <w:rFonts w:cs="SourceSansPro-Regular"/>
          <w:color w:val="262626"/>
        </w:rPr>
        <w:t>recommended</w:t>
      </w:r>
      <w:r w:rsidRPr="00AD4994">
        <w:rPr>
          <w:rFonts w:cs="SourceSansPro-Regular"/>
          <w:color w:val="262626"/>
        </w:rPr>
        <w:t xml:space="preserve"> for everyone leading or considering leadership of a new worshiping community.</w:t>
      </w:r>
      <w:r>
        <w:rPr>
          <w:rFonts w:cs="SourceSansPro-Regular"/>
          <w:color w:val="262626"/>
        </w:rPr>
        <w:t xml:space="preserve"> The</w:t>
      </w:r>
      <w:r w:rsidRPr="00AD4994">
        <w:rPr>
          <w:rFonts w:cs="SourceSansPro-Regular"/>
          <w:color w:val="262626"/>
        </w:rPr>
        <w:t xml:space="preserve"> assessments take place around the country in small groups, typically last</w:t>
      </w:r>
      <w:r>
        <w:rPr>
          <w:rFonts w:cs="SourceSansPro-Regular"/>
          <w:color w:val="262626"/>
        </w:rPr>
        <w:t>ing</w:t>
      </w:r>
      <w:r w:rsidRPr="00AD4994">
        <w:rPr>
          <w:rFonts w:cs="SourceSansPro-Regular"/>
          <w:color w:val="262626"/>
        </w:rPr>
        <w:t xml:space="preserve"> 3–4 days, </w:t>
      </w:r>
      <w:r>
        <w:rPr>
          <w:rFonts w:cs="SourceSansPro-Regular"/>
          <w:color w:val="262626"/>
        </w:rPr>
        <w:t>and are available to help leaders discern how they might</w:t>
      </w:r>
      <w:r w:rsidRPr="00AD4994">
        <w:rPr>
          <w:rFonts w:cs="SourceSansPro-Regular"/>
          <w:color w:val="262626"/>
        </w:rPr>
        <w:t xml:space="preserve"> sustain or prepare for this important ministry.</w:t>
      </w:r>
    </w:p>
    <w:p w14:paraId="7FB75D0C" w14:textId="77777777" w:rsidR="00AD4994" w:rsidRPr="00AD4994" w:rsidRDefault="00AD4994" w:rsidP="00AD4994">
      <w:pPr>
        <w:widowControl w:val="0"/>
        <w:autoSpaceDE w:val="0"/>
        <w:autoSpaceDN w:val="0"/>
        <w:adjustRightInd w:val="0"/>
        <w:ind w:firstLine="720"/>
        <w:rPr>
          <w:rFonts w:cs="SourceSansPro-Regular"/>
          <w:color w:val="262626"/>
        </w:rPr>
      </w:pPr>
      <w:r w:rsidRPr="00AD4994">
        <w:rPr>
          <w:rFonts w:cs="SourceSansPro-Regular"/>
          <w:color w:val="262626"/>
        </w:rPr>
        <w:t>During the Miss</w:t>
      </w:r>
      <w:r>
        <w:rPr>
          <w:rFonts w:cs="SourceSansPro-Regular"/>
          <w:color w:val="262626"/>
        </w:rPr>
        <w:t>ional Leadership Assessment, participants</w:t>
      </w:r>
      <w:r w:rsidRPr="00AD4994">
        <w:rPr>
          <w:rFonts w:cs="SourceSansPro-Regular"/>
          <w:color w:val="262626"/>
        </w:rPr>
        <w:t xml:space="preserve"> will take part in spiritual reflection and</w:t>
      </w:r>
      <w:r w:rsidR="00D15053">
        <w:rPr>
          <w:rFonts w:cs="SourceSansPro-Regular"/>
          <w:color w:val="262626"/>
        </w:rPr>
        <w:t xml:space="preserve"> missional theological instruction</w:t>
      </w:r>
      <w:r>
        <w:rPr>
          <w:rFonts w:cs="SourceSansPro-Regular"/>
          <w:color w:val="262626"/>
        </w:rPr>
        <w:t xml:space="preserve"> about ministry context</w:t>
      </w:r>
      <w:r w:rsidRPr="00AD4994">
        <w:rPr>
          <w:rFonts w:cs="SourceSansPro-Regular"/>
          <w:color w:val="262626"/>
        </w:rPr>
        <w:t>, do some team-work</w:t>
      </w:r>
      <w:r>
        <w:rPr>
          <w:rFonts w:cs="SourceSansPro-Regular"/>
          <w:color w:val="262626"/>
        </w:rPr>
        <w:t xml:space="preserve"> exercises, get insights </w:t>
      </w:r>
      <w:r w:rsidR="00D15053">
        <w:rPr>
          <w:rFonts w:cs="SourceSansPro-Regular"/>
          <w:color w:val="262626"/>
        </w:rPr>
        <w:t xml:space="preserve">on </w:t>
      </w:r>
      <w:r w:rsidR="00D15053" w:rsidRPr="00AD4994">
        <w:rPr>
          <w:rFonts w:cs="SourceSansPro-Regular"/>
          <w:color w:val="262626"/>
        </w:rPr>
        <w:t>leadership</w:t>
      </w:r>
      <w:r w:rsidRPr="00AD4994">
        <w:rPr>
          <w:rFonts w:cs="SourceSansPro-Regular"/>
          <w:color w:val="262626"/>
        </w:rPr>
        <w:t xml:space="preserve"> style, and take part in an in-depth behavioral i</w:t>
      </w:r>
      <w:r w:rsidR="00D15053">
        <w:rPr>
          <w:rFonts w:cs="SourceSansPro-Regular"/>
          <w:color w:val="262626"/>
        </w:rPr>
        <w:t>nterview</w:t>
      </w:r>
      <w:r w:rsidRPr="00AD4994">
        <w:rPr>
          <w:rFonts w:cs="SourceSansPro-Regular"/>
          <w:color w:val="262626"/>
        </w:rPr>
        <w:t>.</w:t>
      </w:r>
    </w:p>
    <w:p w14:paraId="3879921E" w14:textId="77777777" w:rsidR="00AD4994" w:rsidRDefault="00AD4994" w:rsidP="00AD4994">
      <w:pPr>
        <w:ind w:firstLine="720"/>
        <w:rPr>
          <w:rFonts w:cs="SourceSansPro-Regular"/>
          <w:color w:val="262626"/>
        </w:rPr>
      </w:pPr>
      <w:r w:rsidRPr="00AD4994">
        <w:rPr>
          <w:rFonts w:cs="SourceSansPro-Regular"/>
          <w:color w:val="262626"/>
        </w:rPr>
        <w:t>All participants will leave with concrete advice about next steps and a recommendation from the assessment team of, “it’s a fit; it’s not a fit; or it’s a potential fit in the future.”</w:t>
      </w:r>
    </w:p>
    <w:p w14:paraId="2AE74D03" w14:textId="77777777" w:rsidR="00AD4994" w:rsidRDefault="00AD4994" w:rsidP="00AD4994">
      <w:pPr>
        <w:rPr>
          <w:rFonts w:cs="SourceSansPro-Regular"/>
          <w:color w:val="262626"/>
        </w:rPr>
      </w:pPr>
    </w:p>
    <w:p w14:paraId="068223D7" w14:textId="77777777" w:rsidR="00AD4994" w:rsidRDefault="00AD4994" w:rsidP="00AD4994">
      <w:pPr>
        <w:rPr>
          <w:rFonts w:cs="SourceSansPro-Regular"/>
          <w:color w:val="262626"/>
        </w:rPr>
      </w:pPr>
      <w:r>
        <w:rPr>
          <w:rFonts w:cs="SourceSansPro-Regular"/>
          <w:color w:val="262626"/>
        </w:rPr>
        <w:t xml:space="preserve">Additional information: </w:t>
      </w:r>
      <w:hyperlink r:id="rId5" w:history="1">
        <w:r w:rsidRPr="00015F12">
          <w:rPr>
            <w:rStyle w:val="Hyperlink"/>
            <w:rFonts w:cs="SourceSansPro-Regular"/>
          </w:rPr>
          <w:t>http://www.presbyterianmission.org/ministries/1001-2/assessment/</w:t>
        </w:r>
      </w:hyperlink>
    </w:p>
    <w:p w14:paraId="49A5A7FA" w14:textId="77777777" w:rsidR="00AD4994" w:rsidRDefault="00AD4994" w:rsidP="00AD4994">
      <w:pPr>
        <w:rPr>
          <w:rFonts w:cs="SourceSansPro-Regular"/>
          <w:color w:val="262626"/>
        </w:rPr>
      </w:pPr>
    </w:p>
    <w:p w14:paraId="7329F67D" w14:textId="77777777" w:rsidR="00AD4994" w:rsidRDefault="00AD4994" w:rsidP="00AD4994">
      <w:pPr>
        <w:rPr>
          <w:rFonts w:cs="SourceSansPro-Regular"/>
          <w:b/>
          <w:color w:val="262626"/>
        </w:rPr>
      </w:pPr>
      <w:r>
        <w:rPr>
          <w:rFonts w:cs="SourceSansPro-Regular"/>
          <w:b/>
          <w:color w:val="262626"/>
        </w:rPr>
        <w:t>Apprenticeship</w:t>
      </w:r>
    </w:p>
    <w:p w14:paraId="2BE1FCFE" w14:textId="77777777" w:rsidR="00AD4994" w:rsidRDefault="00D15053" w:rsidP="00D15053">
      <w:pPr>
        <w:widowControl w:val="0"/>
        <w:autoSpaceDE w:val="0"/>
        <w:autoSpaceDN w:val="0"/>
        <w:adjustRightInd w:val="0"/>
        <w:ind w:firstLine="720"/>
        <w:rPr>
          <w:rFonts w:cs="SourceSansPro-Regular"/>
          <w:color w:val="000000" w:themeColor="text1"/>
        </w:rPr>
      </w:pPr>
      <w:r>
        <w:rPr>
          <w:rFonts w:cs="SourceSansPro-It"/>
          <w:iCs/>
          <w:color w:val="000000" w:themeColor="text1"/>
        </w:rPr>
        <w:t>Apprentices will have the experience of starting something new while working</w:t>
      </w:r>
      <w:r w:rsidR="00AD4994" w:rsidRPr="00AD4994">
        <w:rPr>
          <w:rFonts w:cs="SourceSansPro-It"/>
          <w:iCs/>
          <w:color w:val="000000" w:themeColor="text1"/>
        </w:rPr>
        <w:t xml:space="preserve"> alongside experienced mentors.</w:t>
      </w:r>
      <w:r w:rsidR="00AD4994">
        <w:rPr>
          <w:rFonts w:cs="SourceSansPro-Regular"/>
          <w:color w:val="000000" w:themeColor="text1"/>
        </w:rPr>
        <w:t xml:space="preserve"> </w:t>
      </w:r>
      <w:r>
        <w:rPr>
          <w:rFonts w:cs="SourceSansPro-Regular"/>
          <w:color w:val="000000" w:themeColor="text1"/>
        </w:rPr>
        <w:t>An apprenticeship is</w:t>
      </w:r>
      <w:r w:rsidR="00AD4994" w:rsidRPr="00AD4994">
        <w:rPr>
          <w:rFonts w:cs="SourceSansPro-Regular"/>
          <w:color w:val="000000" w:themeColor="text1"/>
        </w:rPr>
        <w:t xml:space="preserve"> a chance to start something new with the support you need to do it well. It’s an opportunity to build community with a diverse, national cohort of peers, all while living missional practices in your own local context.</w:t>
      </w:r>
    </w:p>
    <w:p w14:paraId="17B35F30" w14:textId="77777777" w:rsidR="00AD4994" w:rsidRDefault="00AD4994" w:rsidP="00AD4994">
      <w:pPr>
        <w:widowControl w:val="0"/>
        <w:autoSpaceDE w:val="0"/>
        <w:autoSpaceDN w:val="0"/>
        <w:adjustRightInd w:val="0"/>
        <w:rPr>
          <w:rFonts w:cs="SourceSansPro-Regular"/>
          <w:color w:val="000000" w:themeColor="text1"/>
        </w:rPr>
      </w:pPr>
    </w:p>
    <w:p w14:paraId="57576FC8" w14:textId="77777777" w:rsidR="00AD4994" w:rsidRDefault="00AD4994" w:rsidP="00AD4994">
      <w:pPr>
        <w:widowControl w:val="0"/>
        <w:autoSpaceDE w:val="0"/>
        <w:autoSpaceDN w:val="0"/>
        <w:adjustRightInd w:val="0"/>
        <w:rPr>
          <w:rFonts w:cs="SourceSansPro-Regular"/>
          <w:color w:val="000000" w:themeColor="text1"/>
        </w:rPr>
      </w:pPr>
      <w:r>
        <w:rPr>
          <w:rFonts w:cs="SourceSansPro-Regular"/>
          <w:color w:val="000000" w:themeColor="text1"/>
        </w:rPr>
        <w:t xml:space="preserve">Additional information: </w:t>
      </w:r>
      <w:hyperlink r:id="rId6" w:history="1">
        <w:r w:rsidRPr="00015F12">
          <w:rPr>
            <w:rStyle w:val="Hyperlink"/>
            <w:rFonts w:cs="SourceSansPro-Regular"/>
          </w:rPr>
          <w:t>http://www.presbyterianmission.org/ministries/1001-2/apprenticeship/</w:t>
        </w:r>
      </w:hyperlink>
    </w:p>
    <w:p w14:paraId="5068201A" w14:textId="77777777" w:rsidR="00AD4994" w:rsidRDefault="00AD4994" w:rsidP="00AD4994">
      <w:pPr>
        <w:widowControl w:val="0"/>
        <w:autoSpaceDE w:val="0"/>
        <w:autoSpaceDN w:val="0"/>
        <w:adjustRightInd w:val="0"/>
        <w:rPr>
          <w:rFonts w:cs="SourceSansPro-Regular"/>
          <w:color w:val="000000" w:themeColor="text1"/>
        </w:rPr>
      </w:pPr>
    </w:p>
    <w:p w14:paraId="45A4541F" w14:textId="77777777" w:rsidR="00AD4994" w:rsidRDefault="00AD4994" w:rsidP="00AD4994">
      <w:pPr>
        <w:widowControl w:val="0"/>
        <w:autoSpaceDE w:val="0"/>
        <w:autoSpaceDN w:val="0"/>
        <w:adjustRightInd w:val="0"/>
        <w:rPr>
          <w:rFonts w:cs="SourceSansPro-Regular"/>
          <w:b/>
          <w:color w:val="000000" w:themeColor="text1"/>
        </w:rPr>
      </w:pPr>
      <w:r w:rsidRPr="00AD4994">
        <w:rPr>
          <w:rFonts w:cs="SourceSansPro-Regular"/>
          <w:b/>
          <w:color w:val="000000" w:themeColor="text1"/>
        </w:rPr>
        <w:t>Coaching</w:t>
      </w:r>
    </w:p>
    <w:p w14:paraId="4C3BF876" w14:textId="77777777" w:rsidR="00AD4994" w:rsidRPr="00AD4994" w:rsidRDefault="00D15053" w:rsidP="00D15053">
      <w:pPr>
        <w:widowControl w:val="0"/>
        <w:autoSpaceDE w:val="0"/>
        <w:autoSpaceDN w:val="0"/>
        <w:adjustRightInd w:val="0"/>
        <w:ind w:firstLine="720"/>
        <w:rPr>
          <w:rFonts w:cs="SourceSansPro-Regular"/>
          <w:color w:val="000000" w:themeColor="text1"/>
        </w:rPr>
      </w:pPr>
      <w:r>
        <w:rPr>
          <w:rFonts w:cs="SourceSansPro-Regular"/>
          <w:color w:val="000000" w:themeColor="text1"/>
        </w:rPr>
        <w:t>Coaches meet regularly with new worshiping community leaders and their whole support systems</w:t>
      </w:r>
      <w:r w:rsidR="00AD4994" w:rsidRPr="00AD4994">
        <w:rPr>
          <w:rFonts w:cs="SourceSansPro-Regular"/>
          <w:color w:val="000000" w:themeColor="text1"/>
        </w:rPr>
        <w:t xml:space="preserve"> to listen, ask great questions, help you discover your gifts, and enable you to discern the way forward when you get stuck.</w:t>
      </w:r>
    </w:p>
    <w:p w14:paraId="33B7A07C" w14:textId="77777777" w:rsidR="00AD4994" w:rsidRPr="00AD4994" w:rsidRDefault="00D15053" w:rsidP="00D15053">
      <w:pPr>
        <w:widowControl w:val="0"/>
        <w:autoSpaceDE w:val="0"/>
        <w:autoSpaceDN w:val="0"/>
        <w:adjustRightInd w:val="0"/>
        <w:ind w:firstLine="720"/>
        <w:rPr>
          <w:rFonts w:cs="SourceSansPro-Regular"/>
          <w:color w:val="000000" w:themeColor="text1"/>
        </w:rPr>
      </w:pPr>
      <w:r>
        <w:rPr>
          <w:rFonts w:cs="SourceSansPro-Regular"/>
          <w:color w:val="000000" w:themeColor="text1"/>
        </w:rPr>
        <w:t>We have 8</w:t>
      </w:r>
      <w:r w:rsidR="00AD4994" w:rsidRPr="00AD4994">
        <w:rPr>
          <w:rFonts w:cs="SourceSansPro-Regular"/>
          <w:color w:val="000000" w:themeColor="text1"/>
        </w:rPr>
        <w:t>0 trained new worshiping community coaches from different regions and differ</w:t>
      </w:r>
      <w:r>
        <w:rPr>
          <w:rFonts w:cs="SourceSansPro-Regular"/>
          <w:color w:val="000000" w:themeColor="text1"/>
        </w:rPr>
        <w:t>ent cultures</w:t>
      </w:r>
      <w:r w:rsidR="00AD4994" w:rsidRPr="00AD4994">
        <w:rPr>
          <w:rFonts w:cs="SourceSansPro-Regular"/>
          <w:color w:val="000000" w:themeColor="text1"/>
        </w:rPr>
        <w:t>.  Our coaches are pastors or leaders who have sta</w:t>
      </w:r>
      <w:r>
        <w:rPr>
          <w:rFonts w:cs="SourceSansPro-Regular"/>
          <w:color w:val="000000" w:themeColor="text1"/>
        </w:rPr>
        <w:t xml:space="preserve">rted new communities themselves </w:t>
      </w:r>
      <w:r w:rsidR="00AD4994" w:rsidRPr="00AD4994">
        <w:rPr>
          <w:rFonts w:cs="SourceSansPro-Regular"/>
          <w:color w:val="000000" w:themeColor="text1"/>
        </w:rPr>
        <w:t xml:space="preserve">or helped others start them. </w:t>
      </w:r>
    </w:p>
    <w:p w14:paraId="269471D1" w14:textId="77777777" w:rsidR="00AD4994" w:rsidRDefault="00AD4994" w:rsidP="00D15053">
      <w:pPr>
        <w:widowControl w:val="0"/>
        <w:autoSpaceDE w:val="0"/>
        <w:autoSpaceDN w:val="0"/>
        <w:adjustRightInd w:val="0"/>
        <w:ind w:firstLine="720"/>
        <w:rPr>
          <w:rFonts w:cs="SourceSansPro-Regular"/>
          <w:color w:val="000000" w:themeColor="text1"/>
        </w:rPr>
      </w:pPr>
      <w:r w:rsidRPr="00AD4994">
        <w:rPr>
          <w:rFonts w:cs="SourceSansPro-Regular"/>
          <w:color w:val="000000" w:themeColor="text1"/>
        </w:rPr>
        <w:t>The cost of a coach is $1,500/year plus any expenses of a site visit. The typical coaching relationship consists of one site visit per year (touring the ministry context, meeting with leaders/core group/stakeholders/presbytery teams) and two half hour to hour long phone conversations per month.</w:t>
      </w:r>
    </w:p>
    <w:p w14:paraId="27DF1E51" w14:textId="77777777" w:rsidR="00AD4994" w:rsidRDefault="00AD4994" w:rsidP="00AD4994">
      <w:pPr>
        <w:widowControl w:val="0"/>
        <w:autoSpaceDE w:val="0"/>
        <w:autoSpaceDN w:val="0"/>
        <w:adjustRightInd w:val="0"/>
        <w:rPr>
          <w:rFonts w:cs="SourceSansPro-Regular"/>
          <w:color w:val="000000" w:themeColor="text1"/>
        </w:rPr>
      </w:pPr>
    </w:p>
    <w:p w14:paraId="359AD687" w14:textId="77777777" w:rsidR="00AD4994" w:rsidRDefault="00AD4994" w:rsidP="00AD4994">
      <w:pPr>
        <w:widowControl w:val="0"/>
        <w:autoSpaceDE w:val="0"/>
        <w:autoSpaceDN w:val="0"/>
        <w:adjustRightInd w:val="0"/>
        <w:rPr>
          <w:rFonts w:cs="SourceSansPro-Regular"/>
          <w:color w:val="000000" w:themeColor="text1"/>
        </w:rPr>
      </w:pPr>
      <w:r>
        <w:rPr>
          <w:rFonts w:cs="SourceSansPro-Regular"/>
          <w:color w:val="000000" w:themeColor="text1"/>
        </w:rPr>
        <w:t xml:space="preserve">More information: </w:t>
      </w:r>
      <w:hyperlink r:id="rId7" w:history="1">
        <w:r w:rsidRPr="00015F12">
          <w:rPr>
            <w:rStyle w:val="Hyperlink"/>
            <w:rFonts w:cs="SourceSansPro-Regular"/>
          </w:rPr>
          <w:t>http://www.presbyterianmission.org/ministries/1001-2/coaching/</w:t>
        </w:r>
      </w:hyperlink>
    </w:p>
    <w:p w14:paraId="1024CF5D" w14:textId="77777777" w:rsidR="00AD4994" w:rsidRDefault="00AD4994" w:rsidP="00AD4994">
      <w:pPr>
        <w:widowControl w:val="0"/>
        <w:autoSpaceDE w:val="0"/>
        <w:autoSpaceDN w:val="0"/>
        <w:adjustRightInd w:val="0"/>
        <w:rPr>
          <w:rFonts w:cs="SourceSansPro-Regular"/>
          <w:color w:val="000000" w:themeColor="text1"/>
        </w:rPr>
      </w:pPr>
    </w:p>
    <w:p w14:paraId="6F33DFD9" w14:textId="77777777" w:rsidR="00AD4994" w:rsidRDefault="00AD4994" w:rsidP="00AD4994">
      <w:pPr>
        <w:widowControl w:val="0"/>
        <w:autoSpaceDE w:val="0"/>
        <w:autoSpaceDN w:val="0"/>
        <w:adjustRightInd w:val="0"/>
        <w:rPr>
          <w:rFonts w:cs="SourceSansPro-Regular"/>
          <w:b/>
          <w:color w:val="000000" w:themeColor="text1"/>
        </w:rPr>
      </w:pPr>
      <w:r>
        <w:rPr>
          <w:rFonts w:cs="SourceSansPro-Regular"/>
          <w:b/>
          <w:color w:val="000000" w:themeColor="text1"/>
        </w:rPr>
        <w:t>Training</w:t>
      </w:r>
    </w:p>
    <w:p w14:paraId="341F8976" w14:textId="77777777" w:rsidR="00AD4994" w:rsidRDefault="00AD4994" w:rsidP="00D15053">
      <w:pPr>
        <w:ind w:firstLine="720"/>
      </w:pPr>
      <w:r>
        <w:t xml:space="preserve">A new set of practices and skills will be needed by the leaders of new worshiping communities. </w:t>
      </w:r>
      <w:r w:rsidR="00D15053">
        <w:t xml:space="preserve">Our training </w:t>
      </w:r>
      <w:bookmarkStart w:id="0" w:name="_GoBack"/>
      <w:bookmarkEnd w:id="0"/>
      <w:r w:rsidR="00D15053">
        <w:t>strategy includes</w:t>
      </w:r>
      <w:r>
        <w:t>:</w:t>
      </w:r>
    </w:p>
    <w:p w14:paraId="38E930A3" w14:textId="77777777" w:rsidR="00AD4994" w:rsidRDefault="00AD4994" w:rsidP="00AD4994">
      <w:pPr>
        <w:pStyle w:val="ListParagraph"/>
        <w:numPr>
          <w:ilvl w:val="0"/>
          <w:numId w:val="1"/>
        </w:numPr>
      </w:pPr>
      <w:r>
        <w:t>Annual national conference where NWC leaders and their supporters gather to learn from experienced leaders and from each other</w:t>
      </w:r>
    </w:p>
    <w:p w14:paraId="64FB9C9A" w14:textId="77777777" w:rsidR="00AD4994" w:rsidRDefault="00AD4994" w:rsidP="00AD4994">
      <w:pPr>
        <w:pStyle w:val="ListParagraph"/>
        <w:numPr>
          <w:ilvl w:val="0"/>
          <w:numId w:val="1"/>
        </w:numPr>
      </w:pPr>
      <w:r>
        <w:lastRenderedPageBreak/>
        <w:t>Regional workshops and conferences led by regional associates and coaches</w:t>
      </w:r>
    </w:p>
    <w:p w14:paraId="23B3B369" w14:textId="77777777" w:rsidR="00AD4994" w:rsidRDefault="00AD4994" w:rsidP="00AD4994">
      <w:pPr>
        <w:pStyle w:val="ListParagraph"/>
        <w:numPr>
          <w:ilvl w:val="0"/>
          <w:numId w:val="1"/>
        </w:numPr>
      </w:pPr>
      <w:r>
        <w:t xml:space="preserve">Mid-council sponsored presentations and conferences </w:t>
      </w:r>
    </w:p>
    <w:p w14:paraId="3FF69976" w14:textId="77777777" w:rsidR="00AD4994" w:rsidRDefault="00AD4994" w:rsidP="00AD4994">
      <w:pPr>
        <w:pStyle w:val="ListParagraph"/>
        <w:numPr>
          <w:ilvl w:val="0"/>
          <w:numId w:val="1"/>
        </w:numPr>
      </w:pPr>
      <w:r>
        <w:t>On-line training</w:t>
      </w:r>
    </w:p>
    <w:p w14:paraId="726A274B" w14:textId="77777777" w:rsidR="00AD4994" w:rsidRDefault="00AD4994" w:rsidP="00AD4994">
      <w:pPr>
        <w:pStyle w:val="ListParagraph"/>
        <w:numPr>
          <w:ilvl w:val="0"/>
          <w:numId w:val="1"/>
        </w:numPr>
      </w:pPr>
      <w:r>
        <w:t>Cohorts for NWC leaders</w:t>
      </w:r>
    </w:p>
    <w:p w14:paraId="6D7269DF" w14:textId="77777777" w:rsidR="00AD4994" w:rsidRDefault="00AD4994" w:rsidP="00AD4994">
      <w:pPr>
        <w:pStyle w:val="ListParagraph"/>
        <w:numPr>
          <w:ilvl w:val="0"/>
          <w:numId w:val="1"/>
        </w:numPr>
      </w:pPr>
      <w:r>
        <w:t>Retreats for spiritual renewal</w:t>
      </w:r>
    </w:p>
    <w:p w14:paraId="59547324" w14:textId="77777777" w:rsidR="00AD4994" w:rsidRPr="00D06A69" w:rsidRDefault="00AD4994" w:rsidP="00AD4994">
      <w:pPr>
        <w:pStyle w:val="ListParagraph"/>
        <w:numPr>
          <w:ilvl w:val="0"/>
          <w:numId w:val="1"/>
        </w:numPr>
      </w:pPr>
      <w:r>
        <w:t xml:space="preserve">Print resources such as </w:t>
      </w:r>
      <w:r w:rsidRPr="00514F85">
        <w:rPr>
          <w:i/>
        </w:rPr>
        <w:t>Starting New Worshiping Communities</w:t>
      </w:r>
      <w:r>
        <w:t xml:space="preserve"> (available in English, Spanish, and Korean)</w:t>
      </w:r>
    </w:p>
    <w:p w14:paraId="17D211E9" w14:textId="77777777" w:rsidR="00AD4994" w:rsidRDefault="00AD4994" w:rsidP="00AD4994">
      <w:pPr>
        <w:widowControl w:val="0"/>
        <w:autoSpaceDE w:val="0"/>
        <w:autoSpaceDN w:val="0"/>
        <w:adjustRightInd w:val="0"/>
        <w:rPr>
          <w:rFonts w:cs="SourceSansPro-Regular"/>
          <w:color w:val="000000" w:themeColor="text1"/>
        </w:rPr>
      </w:pPr>
    </w:p>
    <w:p w14:paraId="7105C559" w14:textId="77777777" w:rsidR="00AD4994" w:rsidRDefault="00AD4994" w:rsidP="00AD4994">
      <w:pPr>
        <w:widowControl w:val="0"/>
        <w:autoSpaceDE w:val="0"/>
        <w:autoSpaceDN w:val="0"/>
        <w:adjustRightInd w:val="0"/>
        <w:rPr>
          <w:rFonts w:cs="SourceSansPro-Regular"/>
          <w:color w:val="000000" w:themeColor="text1"/>
        </w:rPr>
      </w:pPr>
      <w:r>
        <w:rPr>
          <w:rFonts w:cs="SourceSansPro-Regular"/>
          <w:color w:val="000000" w:themeColor="text1"/>
        </w:rPr>
        <w:t xml:space="preserve">More information: </w:t>
      </w:r>
      <w:hyperlink r:id="rId8" w:history="1">
        <w:r w:rsidRPr="00015F12">
          <w:rPr>
            <w:rStyle w:val="Hyperlink"/>
            <w:rFonts w:cs="SourceSansPro-Regular"/>
          </w:rPr>
          <w:t>http://www.presbyterianmission.org/ministries/1001-2/training-cohorts/</w:t>
        </w:r>
      </w:hyperlink>
    </w:p>
    <w:p w14:paraId="0570DFE5" w14:textId="77777777" w:rsidR="00AD4994" w:rsidRDefault="00AD4994" w:rsidP="00AD4994">
      <w:pPr>
        <w:widowControl w:val="0"/>
        <w:autoSpaceDE w:val="0"/>
        <w:autoSpaceDN w:val="0"/>
        <w:adjustRightInd w:val="0"/>
        <w:rPr>
          <w:rFonts w:cs="SourceSansPro-Regular"/>
          <w:color w:val="000000" w:themeColor="text1"/>
        </w:rPr>
      </w:pPr>
    </w:p>
    <w:p w14:paraId="564A11B5" w14:textId="77777777" w:rsidR="00AD4994" w:rsidRDefault="00AD4994" w:rsidP="00AD4994">
      <w:pPr>
        <w:widowControl w:val="0"/>
        <w:autoSpaceDE w:val="0"/>
        <w:autoSpaceDN w:val="0"/>
        <w:adjustRightInd w:val="0"/>
        <w:rPr>
          <w:rFonts w:cs="SourceSansPro-Regular"/>
          <w:color w:val="000000" w:themeColor="text1"/>
        </w:rPr>
      </w:pPr>
    </w:p>
    <w:p w14:paraId="72962B76" w14:textId="77777777" w:rsidR="00AD4994" w:rsidRDefault="00AD4994" w:rsidP="00AD4994">
      <w:pPr>
        <w:widowControl w:val="0"/>
        <w:autoSpaceDE w:val="0"/>
        <w:autoSpaceDN w:val="0"/>
        <w:adjustRightInd w:val="0"/>
        <w:rPr>
          <w:rFonts w:cs="SourceSansPro-Regular"/>
          <w:b/>
          <w:color w:val="000000" w:themeColor="text1"/>
        </w:rPr>
      </w:pPr>
      <w:r>
        <w:rPr>
          <w:rFonts w:cs="SourceSansPro-Regular"/>
          <w:b/>
          <w:color w:val="000000" w:themeColor="text1"/>
        </w:rPr>
        <w:t>Grants</w:t>
      </w:r>
    </w:p>
    <w:p w14:paraId="060E3E7D" w14:textId="77777777" w:rsidR="00AD4994" w:rsidRPr="00AD4994" w:rsidRDefault="00AD4994" w:rsidP="00D15053">
      <w:pPr>
        <w:widowControl w:val="0"/>
        <w:autoSpaceDE w:val="0"/>
        <w:autoSpaceDN w:val="0"/>
        <w:adjustRightInd w:val="0"/>
        <w:ind w:firstLine="720"/>
        <w:rPr>
          <w:rFonts w:cs="SourceSansPro-Regular"/>
          <w:color w:val="000000" w:themeColor="text1"/>
        </w:rPr>
      </w:pPr>
      <w:r w:rsidRPr="00AD4994">
        <w:rPr>
          <w:rFonts w:cs="SourceSansPro-Regular"/>
          <w:color w:val="000000" w:themeColor="text1"/>
        </w:rPr>
        <w:t xml:space="preserve">Grants are provided to participants in the </w:t>
      </w:r>
      <w:hyperlink r:id="rId9" w:history="1">
        <w:r w:rsidRPr="00AD4994">
          <w:rPr>
            <w:rFonts w:cs="SourceSansPro-Regular"/>
            <w:color w:val="000000" w:themeColor="text1"/>
          </w:rPr>
          <w:t>1001 New Worshiping Communities</w:t>
        </w:r>
      </w:hyperlink>
      <w:r w:rsidRPr="00AD4994">
        <w:rPr>
          <w:rFonts w:cs="SourceSansPro-Regular"/>
          <w:color w:val="000000" w:themeColor="text1"/>
        </w:rPr>
        <w:t>. We provide comprehensive materials to help you get started.</w:t>
      </w:r>
      <w:r w:rsidR="00D15053">
        <w:rPr>
          <w:rFonts w:cs="SourceSansPro-Regular"/>
          <w:color w:val="000000" w:themeColor="text1"/>
        </w:rPr>
        <w:t xml:space="preserve"> </w:t>
      </w:r>
      <w:r w:rsidRPr="00AD4994">
        <w:rPr>
          <w:rFonts w:cs="SourceSansPro-Regular"/>
          <w:color w:val="000000" w:themeColor="text1"/>
        </w:rPr>
        <w:t>The New Worshiping Communities </w:t>
      </w:r>
      <w:hyperlink r:id="rId10" w:history="1">
        <w:r w:rsidRPr="00AD4994">
          <w:rPr>
            <w:rFonts w:cs="SourceSansPro-Regular"/>
            <w:color w:val="000000" w:themeColor="text1"/>
          </w:rPr>
          <w:t>Seed Grant</w:t>
        </w:r>
      </w:hyperlink>
      <w:r w:rsidR="00D15053">
        <w:rPr>
          <w:rFonts w:cs="SourceSansPro-Regular"/>
          <w:color w:val="000000" w:themeColor="text1"/>
        </w:rPr>
        <w:t> </w:t>
      </w:r>
      <w:r w:rsidRPr="00AD4994">
        <w:rPr>
          <w:rFonts w:cs="SourceSansPro-Regular"/>
          <w:color w:val="000000" w:themeColor="text1"/>
        </w:rPr>
        <w:t>provides $7,500 to he</w:t>
      </w:r>
      <w:r w:rsidR="00D15053">
        <w:rPr>
          <w:rFonts w:cs="SourceSansPro-Regular"/>
          <w:color w:val="000000" w:themeColor="text1"/>
        </w:rPr>
        <w:t>lp start a 1001 community</w:t>
      </w:r>
      <w:r w:rsidRPr="00AD4994">
        <w:rPr>
          <w:rFonts w:cs="SourceSansPro-Regular"/>
          <w:color w:val="000000" w:themeColor="text1"/>
        </w:rPr>
        <w:t>.</w:t>
      </w:r>
      <w:r w:rsidR="00D15053">
        <w:rPr>
          <w:rFonts w:cs="SourceSansPro-Regular"/>
          <w:color w:val="000000" w:themeColor="text1"/>
        </w:rPr>
        <w:t xml:space="preserve"> After the</w:t>
      </w:r>
      <w:r w:rsidRPr="00AD4994">
        <w:rPr>
          <w:rFonts w:cs="SourceSansPro-Regular"/>
          <w:color w:val="000000" w:themeColor="text1"/>
        </w:rPr>
        <w:t xml:space="preserve"> first year the ministry can apply for an additional $25,000 </w:t>
      </w:r>
      <w:hyperlink r:id="rId11" w:history="1">
        <w:r w:rsidRPr="00AD4994">
          <w:rPr>
            <w:rFonts w:cs="SourceSansPro-Regular"/>
            <w:color w:val="000000" w:themeColor="text1"/>
          </w:rPr>
          <w:t>Investment Grant</w:t>
        </w:r>
      </w:hyperlink>
      <w:r w:rsidRPr="00AD4994">
        <w:rPr>
          <w:rFonts w:cs="SourceSansPro-Regular"/>
          <w:color w:val="000000" w:themeColor="text1"/>
        </w:rPr>
        <w:t>, followed by the possibility of a $25,000 </w:t>
      </w:r>
      <w:hyperlink r:id="rId12" w:history="1">
        <w:r w:rsidRPr="00AD4994">
          <w:rPr>
            <w:rFonts w:cs="SourceSansPro-Regular"/>
            <w:color w:val="000000" w:themeColor="text1"/>
          </w:rPr>
          <w:t>Growth Grant</w:t>
        </w:r>
      </w:hyperlink>
      <w:r w:rsidRPr="00AD4994">
        <w:rPr>
          <w:rFonts w:cs="SourceSansPro-Regular"/>
          <w:color w:val="000000" w:themeColor="text1"/>
        </w:rPr>
        <w:t>.</w:t>
      </w:r>
      <w:r w:rsidR="00D15053">
        <w:rPr>
          <w:rFonts w:cs="SourceSansPro-Regular"/>
          <w:color w:val="000000" w:themeColor="text1"/>
        </w:rPr>
        <w:t xml:space="preserve"> </w:t>
      </w:r>
      <w:r w:rsidRPr="00AD4994">
        <w:rPr>
          <w:rFonts w:cs="SourceSansPro-Regular"/>
          <w:color w:val="000000" w:themeColor="text1"/>
        </w:rPr>
        <w:t>Both the Investment and Growth grant require dollar matching from a mid-council, congregation or in-kind support.</w:t>
      </w:r>
    </w:p>
    <w:p w14:paraId="6B7FF52F" w14:textId="77777777" w:rsidR="00AD4994" w:rsidRPr="00AD4994" w:rsidRDefault="00AD4994" w:rsidP="00D15053">
      <w:pPr>
        <w:widowControl w:val="0"/>
        <w:autoSpaceDE w:val="0"/>
        <w:autoSpaceDN w:val="0"/>
        <w:adjustRightInd w:val="0"/>
        <w:ind w:firstLine="720"/>
        <w:rPr>
          <w:rFonts w:cs="SourceSansPro-Regular"/>
          <w:color w:val="000000" w:themeColor="text1"/>
        </w:rPr>
      </w:pPr>
      <w:r w:rsidRPr="00AD4994">
        <w:rPr>
          <w:rFonts w:cs="SourceSansPro-Regular"/>
          <w:color w:val="000000" w:themeColor="text1"/>
        </w:rPr>
        <w:t>All new worshiping community leaders are still eligible to apply for a </w:t>
      </w:r>
      <w:hyperlink r:id="rId13" w:history="1">
        <w:r w:rsidRPr="00AD4994">
          <w:rPr>
            <w:rFonts w:cs="SourceSansPro-Regular"/>
            <w:color w:val="000000" w:themeColor="text1"/>
          </w:rPr>
          <w:t>Health Insurance Grant</w:t>
        </w:r>
      </w:hyperlink>
      <w:r w:rsidRPr="00AD4994">
        <w:rPr>
          <w:rFonts w:cs="SourceSansPro-Regular"/>
          <w:color w:val="000000" w:themeColor="text1"/>
        </w:rPr>
        <w:t>, worth $1,500 per year—twice renewable.</w:t>
      </w:r>
    </w:p>
    <w:p w14:paraId="26EDF99F" w14:textId="77777777" w:rsidR="00D15053" w:rsidRDefault="00D15053" w:rsidP="00AD4994">
      <w:pPr>
        <w:widowControl w:val="0"/>
        <w:autoSpaceDE w:val="0"/>
        <w:autoSpaceDN w:val="0"/>
        <w:adjustRightInd w:val="0"/>
        <w:rPr>
          <w:rFonts w:cs="SourceSansPro-Regular"/>
          <w:color w:val="000000" w:themeColor="text1"/>
        </w:rPr>
      </w:pPr>
    </w:p>
    <w:p w14:paraId="128E11D2" w14:textId="77777777" w:rsidR="00AD4994" w:rsidRDefault="00AD4994" w:rsidP="00AD4994">
      <w:pPr>
        <w:widowControl w:val="0"/>
        <w:autoSpaceDE w:val="0"/>
        <w:autoSpaceDN w:val="0"/>
        <w:adjustRightInd w:val="0"/>
        <w:rPr>
          <w:rFonts w:cs="SourceSansPro-Regular"/>
          <w:color w:val="000000" w:themeColor="text1"/>
        </w:rPr>
      </w:pPr>
      <w:r>
        <w:rPr>
          <w:rFonts w:cs="SourceSansPro-Regular"/>
          <w:color w:val="000000" w:themeColor="text1"/>
        </w:rPr>
        <w:t xml:space="preserve">More information: </w:t>
      </w:r>
      <w:hyperlink r:id="rId14" w:history="1">
        <w:r w:rsidRPr="00015F12">
          <w:rPr>
            <w:rStyle w:val="Hyperlink"/>
            <w:rFonts w:cs="SourceSansPro-Regular"/>
          </w:rPr>
          <w:t>http://www.presbyterianmission.org/ministries/1001-2/mission-program-grants/</w:t>
        </w:r>
      </w:hyperlink>
    </w:p>
    <w:p w14:paraId="6F4E5C95" w14:textId="77777777" w:rsidR="00AD4994" w:rsidRPr="00AD4994" w:rsidRDefault="00AD4994" w:rsidP="00AD4994">
      <w:pPr>
        <w:widowControl w:val="0"/>
        <w:autoSpaceDE w:val="0"/>
        <w:autoSpaceDN w:val="0"/>
        <w:adjustRightInd w:val="0"/>
        <w:rPr>
          <w:rFonts w:cs="SourceSansPro-Regular"/>
          <w:color w:val="000000" w:themeColor="text1"/>
        </w:rPr>
      </w:pPr>
    </w:p>
    <w:sectPr w:rsidR="00AD4994" w:rsidRPr="00AD4994" w:rsidSect="0058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ourceSans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F55B6"/>
    <w:multiLevelType w:val="hybridMultilevel"/>
    <w:tmpl w:val="CEF0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94"/>
    <w:rsid w:val="00250FC1"/>
    <w:rsid w:val="00582161"/>
    <w:rsid w:val="0062720A"/>
    <w:rsid w:val="00843D6F"/>
    <w:rsid w:val="00A00DD6"/>
    <w:rsid w:val="00A712E7"/>
    <w:rsid w:val="00AD4994"/>
    <w:rsid w:val="00D15053"/>
    <w:rsid w:val="00D6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2437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9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4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presbyterianmission.org/resource/new-worshiping-communities-investment-grant-application/" TargetMode="External"/><Relationship Id="rId12" Type="http://schemas.openxmlformats.org/officeDocument/2006/relationships/hyperlink" Target="http://www.presbyterianmission.org/wp-content/uploads/nwcgrowth.doc" TargetMode="External"/><Relationship Id="rId13" Type="http://schemas.openxmlformats.org/officeDocument/2006/relationships/hyperlink" Target="https://www.presbyterianmission.org/resource/new-worshiping-communities-health-insurance-grant-application/" TargetMode="External"/><Relationship Id="rId14" Type="http://schemas.openxmlformats.org/officeDocument/2006/relationships/hyperlink" Target="http://www.presbyterianmission.org/ministries/1001-2/mission-program-grants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esbyterianmission.org/ministries/1001-2/assessment/" TargetMode="External"/><Relationship Id="rId6" Type="http://schemas.openxmlformats.org/officeDocument/2006/relationships/hyperlink" Target="http://www.presbyterianmission.org/ministries/1001-2/apprenticeship/" TargetMode="External"/><Relationship Id="rId7" Type="http://schemas.openxmlformats.org/officeDocument/2006/relationships/hyperlink" Target="http://www.presbyterianmission.org/ministries/1001-2/coaching/" TargetMode="External"/><Relationship Id="rId8" Type="http://schemas.openxmlformats.org/officeDocument/2006/relationships/hyperlink" Target="http://www.presbyterianmission.org/ministries/1001-2/training-cohorts/" TargetMode="External"/><Relationship Id="rId9" Type="http://schemas.openxmlformats.org/officeDocument/2006/relationships/hyperlink" Target="https://www.presbyterianmission.org/ministries/1001-2/" TargetMode="External"/><Relationship Id="rId10" Type="http://schemas.openxmlformats.org/officeDocument/2006/relationships/hyperlink" Target="https://www.presbyterianmission.org/resource/new-worshiping-communities-seed-grant-appli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676</Words>
  <Characters>3858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White</dc:creator>
  <cp:keywords/>
  <dc:description/>
  <cp:lastModifiedBy>Vera White</cp:lastModifiedBy>
  <cp:revision>1</cp:revision>
  <dcterms:created xsi:type="dcterms:W3CDTF">2016-07-26T14:18:00Z</dcterms:created>
  <dcterms:modified xsi:type="dcterms:W3CDTF">2016-07-26T14:41:00Z</dcterms:modified>
</cp:coreProperties>
</file>